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C0" w:rsidRDefault="005925C0"/>
    <w:p w:rsidR="005925C0" w:rsidRDefault="00DC48C0" w:rsidP="00F06261">
      <w:pPr>
        <w:jc w:val="center"/>
      </w:pPr>
      <w:r>
        <w:rPr>
          <w:rFonts w:hint="eastAsia"/>
        </w:rPr>
        <w:t>図書館等を活用した電子書籍</w:t>
      </w:r>
      <w:r w:rsidR="00A63209">
        <w:rPr>
          <w:rFonts w:hint="eastAsia"/>
        </w:rPr>
        <w:t>を含むデジタル</w:t>
      </w:r>
      <w:r w:rsidR="00A30CDF">
        <w:rPr>
          <w:rFonts w:hint="eastAsia"/>
        </w:rPr>
        <w:t>アーカイブ</w:t>
      </w:r>
      <w:r w:rsidR="00C517E9">
        <w:rPr>
          <w:rFonts w:hint="eastAsia"/>
        </w:rPr>
        <w:t>に関する</w:t>
      </w:r>
    </w:p>
    <w:p w:rsidR="00F06261" w:rsidRPr="00293326" w:rsidRDefault="00F06261" w:rsidP="00F06261">
      <w:pPr>
        <w:jc w:val="center"/>
        <w:rPr>
          <w:rFonts w:eastAsia="PMingLiU"/>
          <w:lang w:eastAsia="zh-TW"/>
        </w:rPr>
      </w:pPr>
      <w:r>
        <w:rPr>
          <w:rFonts w:hint="eastAsia"/>
        </w:rPr>
        <w:t>ラウンドテーブル</w:t>
      </w:r>
      <w:r w:rsidR="005D1442">
        <w:rPr>
          <w:rFonts w:hint="eastAsia"/>
        </w:rPr>
        <w:t>概要</w:t>
      </w:r>
    </w:p>
    <w:p w:rsidR="005925C0" w:rsidRDefault="005925C0"/>
    <w:p w:rsidR="00DC48C0" w:rsidRDefault="00B60566">
      <w:r>
        <w:rPr>
          <w:rFonts w:hint="eastAsia"/>
        </w:rPr>
        <w:t>１．開催の主旨</w:t>
      </w:r>
    </w:p>
    <w:p w:rsidR="007B59D7" w:rsidRDefault="00BC25F6">
      <w:r>
        <w:rPr>
          <w:rFonts w:hint="eastAsia"/>
        </w:rPr>
        <w:t xml:space="preserve">　</w:t>
      </w:r>
      <w:r w:rsidR="00C517E9">
        <w:rPr>
          <w:rFonts w:hint="eastAsia"/>
        </w:rPr>
        <w:t>電子書籍の図書館への商用配信について</w:t>
      </w:r>
      <w:r>
        <w:rPr>
          <w:rFonts w:hint="eastAsia"/>
        </w:rPr>
        <w:t>は、</w:t>
      </w:r>
      <w:r w:rsidR="005D1442">
        <w:rPr>
          <w:rFonts w:hint="eastAsia"/>
        </w:rPr>
        <w:t>昨年</w:t>
      </w:r>
      <w:r w:rsidR="00C517E9">
        <w:rPr>
          <w:rFonts w:hint="eastAsia"/>
        </w:rPr>
        <w:t>（</w:t>
      </w:r>
      <w:r w:rsidR="00C517E9">
        <w:rPr>
          <w:rFonts w:hint="eastAsia"/>
        </w:rPr>
        <w:t>2013</w:t>
      </w:r>
      <w:r w:rsidR="00C517E9">
        <w:rPr>
          <w:rFonts w:hint="eastAsia"/>
        </w:rPr>
        <w:t>年）</w:t>
      </w:r>
      <w:r w:rsidR="00C517E9">
        <w:rPr>
          <w:rFonts w:hint="eastAsia"/>
        </w:rPr>
        <w:t>10</w:t>
      </w:r>
      <w:r w:rsidR="00C517E9">
        <w:rPr>
          <w:rFonts w:hint="eastAsia"/>
        </w:rPr>
        <w:t>月の</w:t>
      </w:r>
      <w:r w:rsidR="005D1442">
        <w:rPr>
          <w:rFonts w:hint="eastAsia"/>
        </w:rPr>
        <w:t>KADOKAWA</w:t>
      </w:r>
      <w:r w:rsidR="005D1442">
        <w:rPr>
          <w:rFonts w:hint="eastAsia"/>
        </w:rPr>
        <w:t>、</w:t>
      </w:r>
      <w:r w:rsidR="00C517E9">
        <w:rPr>
          <w:rFonts w:hint="eastAsia"/>
        </w:rPr>
        <w:t>講談社等による日本電子図書館サービスの設立、図書館流通センター等による電子図書館サービス刷新予定の発表</w:t>
      </w:r>
      <w:r w:rsidR="007B59D7">
        <w:rPr>
          <w:rFonts w:hint="eastAsia"/>
        </w:rPr>
        <w:t>、</w:t>
      </w:r>
      <w:r w:rsidR="007B59D7" w:rsidRPr="007B59D7">
        <w:rPr>
          <w:rFonts w:hint="eastAsia"/>
        </w:rPr>
        <w:t>米国オーバードライブ社日本代理店が動き</w:t>
      </w:r>
      <w:r w:rsidR="007B59D7">
        <w:rPr>
          <w:rFonts w:hint="eastAsia"/>
        </w:rPr>
        <w:t>出す</w:t>
      </w:r>
      <w:r w:rsidR="007B59D7" w:rsidRPr="007B59D7">
        <w:rPr>
          <w:rFonts w:hint="eastAsia"/>
        </w:rPr>
        <w:t>など、</w:t>
      </w:r>
      <w:r w:rsidR="001A439F">
        <w:rPr>
          <w:rFonts w:hint="eastAsia"/>
        </w:rPr>
        <w:t>出版社</w:t>
      </w:r>
      <w:r w:rsidR="007B59D7">
        <w:rPr>
          <w:rFonts w:hint="eastAsia"/>
        </w:rPr>
        <w:t>や民間</w:t>
      </w:r>
      <w:r w:rsidR="001A439F">
        <w:rPr>
          <w:rFonts w:hint="eastAsia"/>
        </w:rPr>
        <w:t>等による</w:t>
      </w:r>
      <w:r w:rsidR="00C517E9">
        <w:rPr>
          <w:rFonts w:hint="eastAsia"/>
        </w:rPr>
        <w:t>事業</w:t>
      </w:r>
      <w:r w:rsidR="001A439F">
        <w:rPr>
          <w:rFonts w:hint="eastAsia"/>
        </w:rPr>
        <w:t>の本格</w:t>
      </w:r>
      <w:r w:rsidR="00C517E9">
        <w:rPr>
          <w:rFonts w:hint="eastAsia"/>
        </w:rPr>
        <w:t>化に向けた動きが</w:t>
      </w:r>
      <w:r w:rsidR="00DC48C0">
        <w:rPr>
          <w:rFonts w:hint="eastAsia"/>
        </w:rPr>
        <w:t>目立って</w:t>
      </w:r>
      <w:r w:rsidR="00E51B06">
        <w:rPr>
          <w:rFonts w:hint="eastAsia"/>
        </w:rPr>
        <w:t>きています</w:t>
      </w:r>
      <w:r w:rsidR="00DC48C0">
        <w:rPr>
          <w:rFonts w:hint="eastAsia"/>
        </w:rPr>
        <w:t>。</w:t>
      </w:r>
    </w:p>
    <w:p w:rsidR="00880C9C" w:rsidRDefault="00DC48C0" w:rsidP="007B59D7">
      <w:pPr>
        <w:ind w:firstLineChars="100" w:firstLine="210"/>
      </w:pPr>
      <w:r>
        <w:rPr>
          <w:rFonts w:hint="eastAsia"/>
        </w:rPr>
        <w:t>また、電子書籍サービスのあ</w:t>
      </w:r>
      <w:r w:rsidR="001A439F">
        <w:rPr>
          <w:rFonts w:hint="eastAsia"/>
        </w:rPr>
        <w:t>り方は、知識基盤施設としての図書館にとっても、現在かつ今後の重要な課題となってい</w:t>
      </w:r>
      <w:r w:rsidR="00E51B06">
        <w:rPr>
          <w:rFonts w:hint="eastAsia"/>
        </w:rPr>
        <w:t>ます</w:t>
      </w:r>
      <w:r w:rsidR="001A439F">
        <w:rPr>
          <w:rFonts w:hint="eastAsia"/>
        </w:rPr>
        <w:t>。</w:t>
      </w:r>
    </w:p>
    <w:p w:rsidR="00BC25F6" w:rsidRDefault="00431D24" w:rsidP="007B59D7">
      <w:pPr>
        <w:ind w:firstLineChars="100" w:firstLine="210"/>
      </w:pPr>
      <w:r>
        <w:rPr>
          <w:rFonts w:hint="eastAsia"/>
        </w:rPr>
        <w:t>そこで当法人は、</w:t>
      </w:r>
      <w:r w:rsidR="00880C9C">
        <w:rPr>
          <w:rFonts w:hint="eastAsia"/>
        </w:rPr>
        <w:t>日本の図書館で電子書籍</w:t>
      </w:r>
      <w:r w:rsidR="00A63209">
        <w:rPr>
          <w:rFonts w:hint="eastAsia"/>
        </w:rPr>
        <w:t>を含むデジタル</w:t>
      </w:r>
      <w:r w:rsidR="00A30CDF">
        <w:rPr>
          <w:rFonts w:hint="eastAsia"/>
        </w:rPr>
        <w:t>アーカイブ</w:t>
      </w:r>
      <w:r w:rsidR="00880C9C">
        <w:rPr>
          <w:rFonts w:hint="eastAsia"/>
        </w:rPr>
        <w:t>の提供を拡大したいとする電子書籍図書館推進協議会（ＥＬＰＣ）</w:t>
      </w:r>
      <w:r w:rsidR="00825CE5">
        <w:rPr>
          <w:rFonts w:hint="eastAsia"/>
        </w:rPr>
        <w:t>との</w:t>
      </w:r>
      <w:r w:rsidR="00880C9C">
        <w:rPr>
          <w:rFonts w:hint="eastAsia"/>
        </w:rPr>
        <w:t>共催</w:t>
      </w:r>
      <w:r w:rsidR="00825CE5">
        <w:rPr>
          <w:rFonts w:hint="eastAsia"/>
        </w:rPr>
        <w:t>で、</w:t>
      </w:r>
      <w:r w:rsidR="00E51B06">
        <w:rPr>
          <w:rFonts w:hint="eastAsia"/>
        </w:rPr>
        <w:t>これら</w:t>
      </w:r>
      <w:r w:rsidR="00A30CDF">
        <w:rPr>
          <w:rFonts w:hint="eastAsia"/>
        </w:rPr>
        <w:t>事象に</w:t>
      </w:r>
      <w:r w:rsidR="00DC48C0">
        <w:rPr>
          <w:rFonts w:hint="eastAsia"/>
        </w:rPr>
        <w:t>深い</w:t>
      </w:r>
      <w:r w:rsidR="00A30CDF">
        <w:rPr>
          <w:rFonts w:hint="eastAsia"/>
        </w:rPr>
        <w:t>関わりを持つ方々</w:t>
      </w:r>
      <w:r w:rsidR="00E51B06">
        <w:rPr>
          <w:rFonts w:hint="eastAsia"/>
        </w:rPr>
        <w:t>に</w:t>
      </w:r>
      <w:r w:rsidR="00202D45">
        <w:rPr>
          <w:rFonts w:hint="eastAsia"/>
        </w:rPr>
        <w:t>よる</w:t>
      </w:r>
      <w:r w:rsidR="001A439F">
        <w:rPr>
          <w:rFonts w:hint="eastAsia"/>
        </w:rPr>
        <w:t>ラウンドテーブルを以下の要領で開催し</w:t>
      </w:r>
      <w:r w:rsidR="001A439F" w:rsidRPr="00A30CDF">
        <w:rPr>
          <w:rFonts w:hint="eastAsia"/>
        </w:rPr>
        <w:t>、</w:t>
      </w:r>
      <w:r w:rsidR="007B59D7" w:rsidRPr="00A30CDF">
        <w:rPr>
          <w:rFonts w:hint="eastAsia"/>
        </w:rPr>
        <w:t>図書館と出版社が</w:t>
      </w:r>
      <w:r w:rsidR="00DC48C0" w:rsidRPr="00A30CDF">
        <w:rPr>
          <w:rFonts w:hint="eastAsia"/>
        </w:rPr>
        <w:t>良好な協力関係</w:t>
      </w:r>
      <w:r w:rsidR="007B59D7" w:rsidRPr="00A30CDF">
        <w:rPr>
          <w:rFonts w:hint="eastAsia"/>
        </w:rPr>
        <w:t>を保った上で、利用者にとって利便性の高い電子書籍</w:t>
      </w:r>
      <w:r w:rsidR="00A30CDF" w:rsidRPr="00A30CDF">
        <w:rPr>
          <w:rFonts w:hint="eastAsia"/>
        </w:rPr>
        <w:t>やアーカイブ</w:t>
      </w:r>
      <w:r w:rsidR="00A30CDF">
        <w:rPr>
          <w:rFonts w:hint="eastAsia"/>
        </w:rPr>
        <w:t>とは何か、</w:t>
      </w:r>
      <w:r w:rsidR="00A30CDF" w:rsidRPr="00A30CDF">
        <w:rPr>
          <w:rFonts w:hint="eastAsia"/>
        </w:rPr>
        <w:t>インフラと</w:t>
      </w:r>
      <w:r w:rsidR="00A30CDF">
        <w:rPr>
          <w:rFonts w:hint="eastAsia"/>
        </w:rPr>
        <w:t>してどう整備されるべきか</w:t>
      </w:r>
      <w:r w:rsidR="007B59D7" w:rsidRPr="00A30CDF">
        <w:rPr>
          <w:rFonts w:hint="eastAsia"/>
        </w:rPr>
        <w:t>について</w:t>
      </w:r>
      <w:r w:rsidR="008E38B9" w:rsidRPr="00A30CDF">
        <w:rPr>
          <w:rFonts w:hint="eastAsia"/>
        </w:rPr>
        <w:t>論議する</w:t>
      </w:r>
      <w:r w:rsidR="001A439F" w:rsidRPr="00A30CDF">
        <w:rPr>
          <w:rFonts w:hint="eastAsia"/>
        </w:rPr>
        <w:t>こととしたい</w:t>
      </w:r>
      <w:r w:rsidR="00E51B06" w:rsidRPr="00A30CDF">
        <w:rPr>
          <w:rFonts w:hint="eastAsia"/>
        </w:rPr>
        <w:t>と考えています</w:t>
      </w:r>
      <w:r w:rsidR="008E38B9" w:rsidRPr="00A30CDF">
        <w:rPr>
          <w:rFonts w:hint="eastAsia"/>
        </w:rPr>
        <w:t>。</w:t>
      </w:r>
    </w:p>
    <w:p w:rsidR="00E51B06" w:rsidRPr="00E51B06" w:rsidRDefault="00431D24" w:rsidP="00E51B06">
      <w:pPr>
        <w:numPr>
          <w:ilvl w:val="0"/>
          <w:numId w:val="7"/>
        </w:numPr>
        <w:jc w:val="right"/>
        <w:rPr>
          <w:rFonts w:ascii="Century" w:eastAsia="ＭＳ 明朝" w:hAnsi="Century" w:cs="Century"/>
          <w:szCs w:val="21"/>
        </w:rPr>
      </w:pPr>
      <w:r w:rsidRPr="00E51B06">
        <w:rPr>
          <w:rFonts w:ascii="Century" w:eastAsia="ＭＳ 明朝" w:hAnsi="Century" w:cs="Century" w:hint="eastAsia"/>
          <w:szCs w:val="21"/>
        </w:rPr>
        <w:t>IRI</w:t>
      </w:r>
      <w:r w:rsidR="00E51B06" w:rsidRPr="00E51B06">
        <w:rPr>
          <w:rFonts w:ascii="Century" w:eastAsia="ＭＳ 明朝" w:hAnsi="Century" w:cs="Century" w:hint="eastAsia"/>
          <w:szCs w:val="21"/>
        </w:rPr>
        <w:t>／</w:t>
      </w:r>
      <w:r w:rsidRPr="00E51B06">
        <w:rPr>
          <w:rFonts w:ascii="Century" w:eastAsia="ＭＳ 明朝" w:hAnsi="Century" w:cs="Century" w:hint="eastAsia"/>
          <w:szCs w:val="21"/>
        </w:rPr>
        <w:t>ELPC</w:t>
      </w:r>
      <w:r w:rsidR="00E51B06" w:rsidRPr="00E51B06">
        <w:rPr>
          <w:rFonts w:ascii="Century" w:eastAsia="ＭＳ 明朝" w:hAnsi="Century" w:cs="Century" w:hint="eastAsia"/>
          <w:szCs w:val="21"/>
        </w:rPr>
        <w:t>の諸活動については、下記ホームページをご参照ください。</w:t>
      </w:r>
    </w:p>
    <w:p w:rsidR="005419FF" w:rsidRPr="005419FF" w:rsidRDefault="005419FF" w:rsidP="005419FF">
      <w:pPr>
        <w:jc w:val="right"/>
        <w:rPr>
          <w:rFonts w:ascii="HelveticaNeue-HeavyCondObl" w:hAnsi="HelveticaNeue-HeavyCondObl" w:cs="HelveticaNeue-HeavyCondObl" w:hint="eastAsia"/>
          <w:bCs/>
          <w:iCs/>
          <w:color w:val="231F20"/>
          <w:kern w:val="0"/>
          <w:szCs w:val="21"/>
        </w:rPr>
      </w:pPr>
      <w:hyperlink r:id="rId8" w:history="1">
        <w:r w:rsidRPr="005419FF">
          <w:rPr>
            <w:rStyle w:val="aa"/>
            <w:rFonts w:ascii="HelveticaNeue-HeavyCondObl" w:hAnsi="HelveticaNeue-HeavyCondObl" w:cs="HelveticaNeue-HeavyCondObl"/>
            <w:bCs/>
            <w:iCs/>
            <w:kern w:val="0"/>
            <w:szCs w:val="21"/>
          </w:rPr>
          <w:t>http://www.iri-net.org/</w:t>
        </w:r>
      </w:hyperlink>
      <w:r w:rsidRPr="005419FF">
        <w:rPr>
          <w:rFonts w:ascii="HelveticaNeue-HeavyCondObl" w:hAnsi="HelveticaNeue-HeavyCondObl" w:cs="HelveticaNeue-HeavyCondObl" w:hint="eastAsia"/>
          <w:bCs/>
          <w:iCs/>
          <w:color w:val="231F20"/>
          <w:kern w:val="0"/>
          <w:szCs w:val="21"/>
        </w:rPr>
        <w:t xml:space="preserve">　</w:t>
      </w:r>
    </w:p>
    <w:p w:rsidR="008E38B9" w:rsidRPr="005419FF" w:rsidRDefault="005419FF" w:rsidP="005419FF">
      <w:pPr>
        <w:jc w:val="right"/>
        <w:rPr>
          <w:rFonts w:ascii="HelveticaNeue-HeavyCondObl" w:hAnsi="HelveticaNeue-HeavyCondObl" w:cs="HelveticaNeue-HeavyCondObl" w:hint="eastAsia"/>
          <w:bCs/>
          <w:iCs/>
          <w:color w:val="231F20"/>
          <w:kern w:val="0"/>
          <w:szCs w:val="21"/>
        </w:rPr>
      </w:pPr>
      <w:hyperlink r:id="rId9" w:history="1">
        <w:r w:rsidRPr="005419FF">
          <w:rPr>
            <w:rStyle w:val="aa"/>
            <w:rFonts w:ascii="HelveticaNeue-HeavyCondObl" w:hAnsi="HelveticaNeue-HeavyCondObl" w:cs="HelveticaNeue-HeavyCondObl"/>
            <w:bCs/>
            <w:iCs/>
            <w:kern w:val="0"/>
            <w:szCs w:val="21"/>
          </w:rPr>
          <w:t>http://www.keiyou.jp/elpc/</w:t>
        </w:r>
      </w:hyperlink>
    </w:p>
    <w:p w:rsidR="005419FF" w:rsidRDefault="005419FF"/>
    <w:p w:rsidR="007A54DD" w:rsidRDefault="007A54DD" w:rsidP="00202D45">
      <w:r>
        <w:rPr>
          <w:rFonts w:hint="eastAsia"/>
        </w:rPr>
        <w:t>２．主催等</w:t>
      </w:r>
    </w:p>
    <w:p w:rsidR="0042441A" w:rsidRDefault="0042441A" w:rsidP="007A54DD">
      <w:pPr>
        <w:ind w:firstLineChars="100" w:firstLine="210"/>
      </w:pPr>
      <w:r>
        <w:rPr>
          <w:rFonts w:hint="eastAsia"/>
        </w:rPr>
        <w:t xml:space="preserve">　主催：</w:t>
      </w:r>
      <w:r w:rsidR="008F6445">
        <w:t xml:space="preserve"> </w:t>
      </w:r>
      <w:r w:rsidR="006A11C5">
        <w:rPr>
          <w:rFonts w:hint="eastAsia"/>
        </w:rPr>
        <w:t>ＮＰＯ知的資源イニシアティブ（ＩＲＩ）</w:t>
      </w:r>
    </w:p>
    <w:p w:rsidR="006A11C5" w:rsidRDefault="006A11C5" w:rsidP="00202D45">
      <w:pPr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共催：電子書籍図書館推進協議会（ＥＬＰＣ）</w:t>
      </w:r>
    </w:p>
    <w:p w:rsidR="00C451AD" w:rsidRDefault="00C451AD" w:rsidP="00C451AD">
      <w:pPr>
        <w:rPr>
          <w:lang w:eastAsia="zh-TW"/>
        </w:rPr>
      </w:pPr>
    </w:p>
    <w:p w:rsidR="008425FD" w:rsidRDefault="007A54DD" w:rsidP="00C451AD">
      <w:pPr>
        <w:rPr>
          <w:lang w:eastAsia="zh-TW"/>
        </w:rPr>
      </w:pPr>
      <w:r>
        <w:rPr>
          <w:rFonts w:hint="eastAsia"/>
          <w:lang w:eastAsia="zh-TW"/>
        </w:rPr>
        <w:t>３．日時</w:t>
      </w:r>
      <w:r w:rsidR="00C451AD">
        <w:rPr>
          <w:rFonts w:hint="eastAsia"/>
          <w:lang w:eastAsia="zh-TW"/>
        </w:rPr>
        <w:t>：</w:t>
      </w:r>
      <w:r w:rsidR="008F6445">
        <w:rPr>
          <w:rFonts w:hint="eastAsia"/>
          <w:lang w:eastAsia="zh-TW"/>
        </w:rPr>
        <w:t>2014</w:t>
      </w:r>
      <w:r w:rsidR="005B7426">
        <w:rPr>
          <w:rFonts w:hint="eastAsia"/>
          <w:lang w:eastAsia="zh-TW"/>
        </w:rPr>
        <w:t>年</w:t>
      </w:r>
      <w:r w:rsidR="00F94134">
        <w:rPr>
          <w:rFonts w:hint="eastAsia"/>
          <w:lang w:eastAsia="zh-TW"/>
        </w:rPr>
        <w:t>4</w:t>
      </w:r>
      <w:r w:rsidR="006A11C5">
        <w:rPr>
          <w:rFonts w:hint="eastAsia"/>
          <w:lang w:eastAsia="zh-TW"/>
        </w:rPr>
        <w:t>月</w:t>
      </w:r>
      <w:r w:rsidR="00F94134">
        <w:rPr>
          <w:rFonts w:hint="eastAsia"/>
          <w:lang w:eastAsia="zh-TW"/>
        </w:rPr>
        <w:t>17</w:t>
      </w:r>
      <w:r w:rsidR="006A11C5">
        <w:rPr>
          <w:rFonts w:hint="eastAsia"/>
          <w:lang w:eastAsia="zh-TW"/>
        </w:rPr>
        <w:t>日</w:t>
      </w:r>
      <w:r w:rsidR="00A30CDF">
        <w:rPr>
          <w:rFonts w:hint="eastAsia"/>
          <w:lang w:eastAsia="zh-TW"/>
        </w:rPr>
        <w:t xml:space="preserve">　</w:t>
      </w:r>
      <w:r w:rsidR="00A30CDF" w:rsidRPr="00A30CDF">
        <w:rPr>
          <w:rFonts w:hint="eastAsia"/>
          <w:lang w:eastAsia="zh-TW"/>
        </w:rPr>
        <w:t>午後２時～５時</w:t>
      </w:r>
    </w:p>
    <w:p w:rsidR="00C451AD" w:rsidRDefault="00C451AD" w:rsidP="00C451AD">
      <w:pPr>
        <w:rPr>
          <w:lang w:eastAsia="zh-TW"/>
        </w:rPr>
      </w:pPr>
    </w:p>
    <w:p w:rsidR="008425FD" w:rsidRDefault="007A54DD" w:rsidP="00C451AD">
      <w:r>
        <w:rPr>
          <w:rFonts w:hint="eastAsia"/>
        </w:rPr>
        <w:t>４．</w:t>
      </w:r>
      <w:r w:rsidR="008425FD">
        <w:rPr>
          <w:rFonts w:hint="eastAsia"/>
        </w:rPr>
        <w:t>場所</w:t>
      </w:r>
      <w:r w:rsidR="00C451AD">
        <w:rPr>
          <w:rFonts w:hint="eastAsia"/>
        </w:rPr>
        <w:t>：</w:t>
      </w:r>
      <w:r w:rsidR="005419FF" w:rsidRPr="005419FF">
        <w:rPr>
          <w:rFonts w:asciiTheme="minorEastAsia" w:hAnsiTheme="minorEastAsia" w:cs="KozGoPro-Bold-90msp-RKSJ-H-Iden" w:hint="eastAsia"/>
          <w:bCs/>
          <w:color w:val="231F20"/>
          <w:kern w:val="0"/>
          <w:szCs w:val="21"/>
        </w:rPr>
        <w:t>鹿島建設</w:t>
      </w:r>
      <w:r w:rsidR="005419FF" w:rsidRPr="005419FF">
        <w:rPr>
          <w:rFonts w:asciiTheme="minorEastAsia" w:hAnsiTheme="minorEastAsia" w:cs="KozGoPro-Bold-90msp-RKSJ-H-Iden"/>
          <w:bCs/>
          <w:color w:val="231F20"/>
          <w:kern w:val="0"/>
          <w:szCs w:val="21"/>
        </w:rPr>
        <w:t>KI</w:t>
      </w:r>
      <w:r w:rsidR="005419FF" w:rsidRPr="005419FF">
        <w:rPr>
          <w:rFonts w:asciiTheme="minorEastAsia" w:hAnsiTheme="minorEastAsia" w:cs="KozGoPro-Bold-90msp-RKSJ-H-Iden" w:hint="eastAsia"/>
          <w:bCs/>
          <w:color w:val="231F20"/>
          <w:kern w:val="0"/>
          <w:szCs w:val="21"/>
        </w:rPr>
        <w:t>ビル</w:t>
      </w:r>
      <w:r w:rsidR="005419FF" w:rsidRPr="005419FF">
        <w:rPr>
          <w:rFonts w:asciiTheme="minorEastAsia" w:hAnsiTheme="minorEastAsia" w:cs="KozGoPro-Bold-90msp-RKSJ-H-Iden"/>
          <w:bCs/>
          <w:color w:val="231F20"/>
          <w:kern w:val="0"/>
          <w:szCs w:val="21"/>
        </w:rPr>
        <w:t xml:space="preserve"> </w:t>
      </w:r>
      <w:r w:rsidR="005419FF" w:rsidRPr="005419FF">
        <w:rPr>
          <w:rFonts w:asciiTheme="minorEastAsia" w:hAnsiTheme="minorEastAsia" w:cs="KozGoPro-Bold-90msp-RKSJ-H-Iden" w:hint="eastAsia"/>
          <w:bCs/>
          <w:color w:val="231F20"/>
          <w:kern w:val="0"/>
          <w:szCs w:val="21"/>
        </w:rPr>
        <w:t>会議室</w:t>
      </w:r>
    </w:p>
    <w:p w:rsidR="00A30CDF" w:rsidRDefault="00A30CDF" w:rsidP="00A30CDF">
      <w:pPr>
        <w:ind w:firstLineChars="500" w:firstLine="1050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A80324">
        <w:rPr>
          <w:rFonts w:hint="eastAsia"/>
          <w:lang w:eastAsia="zh-TW"/>
        </w:rPr>
        <w:t>〒</w:t>
      </w:r>
      <w:r w:rsidRPr="00A80324">
        <w:rPr>
          <w:rFonts w:hint="eastAsia"/>
          <w:lang w:eastAsia="zh-TW"/>
        </w:rPr>
        <w:t>107-8</w:t>
      </w:r>
      <w:r w:rsidR="00B8462E">
        <w:rPr>
          <w:rFonts w:hint="eastAsia"/>
          <w:lang w:eastAsia="zh-TW"/>
        </w:rPr>
        <w:t>502</w:t>
      </w:r>
      <w:r w:rsidRPr="00A80324">
        <w:rPr>
          <w:rFonts w:hint="eastAsia"/>
          <w:lang w:eastAsia="zh-TW"/>
        </w:rPr>
        <w:t xml:space="preserve"> </w:t>
      </w:r>
      <w:r w:rsidR="005419FF">
        <w:rPr>
          <w:rFonts w:ascii="KozGoPro-Bold-90msp-RKSJ-H-Iden" w:eastAsia="KozGoPro-Bold-90msp-RKSJ-H-Iden" w:cs="KozGoPro-Bold-90msp-RKSJ-H-Iden" w:hint="eastAsia"/>
          <w:b/>
          <w:bCs/>
          <w:color w:val="231F20"/>
          <w:kern w:val="0"/>
          <w:sz w:val="28"/>
          <w:szCs w:val="28"/>
          <w:lang w:eastAsia="zh-TW"/>
        </w:rPr>
        <w:t xml:space="preserve">　</w:t>
      </w:r>
      <w:r w:rsidR="005419FF" w:rsidRPr="005419FF">
        <w:rPr>
          <w:rFonts w:asciiTheme="minorEastAsia" w:hAnsiTheme="minorEastAsia" w:cs="KozGoPro-Regular-90msp-RKSJ-H-I" w:hint="eastAsia"/>
          <w:color w:val="231F20"/>
          <w:kern w:val="0"/>
          <w:szCs w:val="21"/>
          <w:lang w:eastAsia="zh-TW"/>
        </w:rPr>
        <w:t>東京都港区赤坂</w:t>
      </w:r>
      <w:r w:rsidR="005419FF" w:rsidRPr="005419FF">
        <w:rPr>
          <w:rFonts w:asciiTheme="minorEastAsia" w:hAnsiTheme="minorEastAsia" w:cs="KozGoPro-Regular-90msp-RKSJ-H-I"/>
          <w:color w:val="231F20"/>
          <w:kern w:val="0"/>
          <w:szCs w:val="21"/>
          <w:lang w:eastAsia="zh-TW"/>
        </w:rPr>
        <w:t>6</w:t>
      </w:r>
      <w:r w:rsidR="005419FF" w:rsidRPr="005419FF">
        <w:rPr>
          <w:rFonts w:asciiTheme="minorEastAsia" w:hAnsiTheme="minorEastAsia" w:cs="KozGoPro-Regular-90msp-RKSJ-H-I" w:hint="eastAsia"/>
          <w:color w:val="231F20"/>
          <w:kern w:val="0"/>
          <w:szCs w:val="21"/>
          <w:lang w:eastAsia="zh-TW"/>
        </w:rPr>
        <w:t>丁目</w:t>
      </w:r>
      <w:r w:rsidR="005419FF" w:rsidRPr="005419FF">
        <w:rPr>
          <w:rFonts w:asciiTheme="minorEastAsia" w:hAnsiTheme="minorEastAsia" w:cs="KozGoPro-Regular-90msp-RKSJ-H-I"/>
          <w:color w:val="231F20"/>
          <w:kern w:val="0"/>
          <w:szCs w:val="21"/>
          <w:lang w:eastAsia="zh-TW"/>
        </w:rPr>
        <w:t>5-30</w:t>
      </w:r>
    </w:p>
    <w:p w:rsidR="00C451AD" w:rsidRDefault="00A30CDF" w:rsidP="005419FF">
      <w:pPr>
        <w:ind w:firstLineChars="700" w:firstLine="1470"/>
        <w:rPr>
          <w:rFonts w:ascii="HelveticaNeue-MediumCondObl" w:hAnsi="HelveticaNeue-MediumCondObl" w:cs="HelveticaNeue-MediumCondObl" w:hint="eastAsia"/>
          <w:i/>
          <w:iCs/>
          <w:kern w:val="0"/>
          <w:szCs w:val="21"/>
        </w:rPr>
      </w:pPr>
      <w:r>
        <w:rPr>
          <w:rFonts w:hint="eastAsia"/>
        </w:rPr>
        <w:t>ご</w:t>
      </w:r>
      <w:r>
        <w:rPr>
          <w:rFonts w:hint="eastAsia"/>
          <w:lang w:eastAsia="zh-TW"/>
        </w:rPr>
        <w:t>参照：</w:t>
      </w:r>
      <w:hyperlink r:id="rId10" w:history="1">
        <w:r w:rsidR="005419FF" w:rsidRPr="004D5A96">
          <w:rPr>
            <w:rStyle w:val="aa"/>
            <w:rFonts w:ascii="HelveticaNeue-MediumCondObl" w:hAnsi="HelveticaNeue-MediumCondObl" w:cs="HelveticaNeue-MediumCondObl"/>
            <w:i/>
            <w:iCs/>
            <w:kern w:val="0"/>
            <w:szCs w:val="21"/>
          </w:rPr>
          <w:t>http://www.kajima.c</w:t>
        </w:r>
        <w:r w:rsidR="005419FF" w:rsidRPr="004D5A96">
          <w:rPr>
            <w:rStyle w:val="aa"/>
            <w:rFonts w:ascii="HelveticaNeue-MediumCondObl" w:hAnsi="HelveticaNeue-MediumCondObl" w:cs="HelveticaNeue-MediumCondObl"/>
            <w:i/>
            <w:iCs/>
            <w:kern w:val="0"/>
            <w:szCs w:val="21"/>
          </w:rPr>
          <w:t>o</w:t>
        </w:r>
        <w:r w:rsidR="005419FF" w:rsidRPr="004D5A96">
          <w:rPr>
            <w:rStyle w:val="aa"/>
            <w:rFonts w:ascii="HelveticaNeue-MediumCondObl" w:hAnsi="HelveticaNeue-MediumCondObl" w:cs="HelveticaNeue-MediumCondObl"/>
            <w:i/>
            <w:iCs/>
            <w:kern w:val="0"/>
            <w:szCs w:val="21"/>
          </w:rPr>
          <w:t>.jp/csr/culture/sculpture/japanese/map.html</w:t>
        </w:r>
      </w:hyperlink>
    </w:p>
    <w:p w:rsidR="005419FF" w:rsidRPr="00A30CDF" w:rsidRDefault="005419FF" w:rsidP="005419FF">
      <w:pPr>
        <w:ind w:firstLineChars="700" w:firstLine="1470"/>
        <w:rPr>
          <w:lang w:eastAsia="zh-TW"/>
        </w:rPr>
      </w:pPr>
    </w:p>
    <w:p w:rsidR="008425FD" w:rsidRDefault="007A54DD" w:rsidP="00C451AD">
      <w:r>
        <w:rPr>
          <w:rFonts w:hint="eastAsia"/>
        </w:rPr>
        <w:t>５．</w:t>
      </w:r>
      <w:r w:rsidR="008425FD">
        <w:rPr>
          <w:rFonts w:hint="eastAsia"/>
        </w:rPr>
        <w:t>形式</w:t>
      </w:r>
      <w:r w:rsidR="00C451AD">
        <w:rPr>
          <w:rFonts w:hint="eastAsia"/>
        </w:rPr>
        <w:t>：</w:t>
      </w:r>
      <w:r w:rsidR="008425FD">
        <w:rPr>
          <w:rFonts w:hint="eastAsia"/>
        </w:rPr>
        <w:t>関係者によるラウンドテーブル</w:t>
      </w:r>
      <w:r w:rsidR="00202D45">
        <w:rPr>
          <w:rFonts w:hint="eastAsia"/>
        </w:rPr>
        <w:t>（公開）</w:t>
      </w:r>
    </w:p>
    <w:p w:rsidR="00202D45" w:rsidRPr="00C451AD" w:rsidRDefault="00202D45" w:rsidP="00202D45"/>
    <w:p w:rsidR="007A54DD" w:rsidRDefault="007A54DD" w:rsidP="00202D45">
      <w:r>
        <w:rPr>
          <w:rFonts w:hint="eastAsia"/>
        </w:rPr>
        <w:t>６．</w:t>
      </w:r>
      <w:r w:rsidRPr="007A54DD">
        <w:rPr>
          <w:rFonts w:hint="eastAsia"/>
        </w:rPr>
        <w:t>聴講対象者</w:t>
      </w:r>
      <w:r w:rsidR="00C451AD">
        <w:rPr>
          <w:rFonts w:hint="eastAsia"/>
        </w:rPr>
        <w:t>：</w:t>
      </w:r>
      <w:r w:rsidRPr="007A54DD">
        <w:rPr>
          <w:rFonts w:hint="eastAsia"/>
        </w:rPr>
        <w:t>関係者及び一般公募（合わせて</w:t>
      </w:r>
      <w:r w:rsidR="005419FF">
        <w:rPr>
          <w:rFonts w:hint="eastAsia"/>
        </w:rPr>
        <w:t>3</w:t>
      </w:r>
      <w:r w:rsidRPr="007A54DD">
        <w:rPr>
          <w:rFonts w:hint="eastAsia"/>
        </w:rPr>
        <w:t>0</w:t>
      </w:r>
      <w:r w:rsidRPr="007A54DD">
        <w:rPr>
          <w:rFonts w:hint="eastAsia"/>
        </w:rPr>
        <w:t>名程度）、無料</w:t>
      </w:r>
    </w:p>
    <w:p w:rsidR="003F51AA" w:rsidRDefault="003F51AA">
      <w:pPr>
        <w:widowControl/>
        <w:jc w:val="left"/>
      </w:pPr>
      <w:r>
        <w:br w:type="page"/>
      </w:r>
    </w:p>
    <w:p w:rsidR="00202D45" w:rsidRDefault="00C451AD" w:rsidP="00017470">
      <w:pPr>
        <w:rPr>
          <w:lang w:eastAsia="zh-TW"/>
        </w:rPr>
      </w:pPr>
      <w:r>
        <w:rPr>
          <w:rFonts w:hint="eastAsia"/>
          <w:lang w:eastAsia="zh-TW"/>
        </w:rPr>
        <w:lastRenderedPageBreak/>
        <w:t>７</w:t>
      </w:r>
      <w:r w:rsidR="007A54DD">
        <w:rPr>
          <w:rFonts w:hint="eastAsia"/>
          <w:lang w:eastAsia="zh-TW"/>
        </w:rPr>
        <w:t>．</w:t>
      </w:r>
      <w:r w:rsidR="00202D45">
        <w:rPr>
          <w:rFonts w:hint="eastAsia"/>
          <w:lang w:eastAsia="zh-TW"/>
        </w:rPr>
        <w:t>討論参加者</w:t>
      </w:r>
      <w:r w:rsidR="006A11C5">
        <w:rPr>
          <w:rFonts w:hint="eastAsia"/>
          <w:lang w:eastAsia="zh-TW"/>
        </w:rPr>
        <w:t>（案）</w:t>
      </w:r>
      <w:r w:rsidR="00017470">
        <w:rPr>
          <w:rFonts w:hint="eastAsia"/>
          <w:lang w:eastAsia="zh-TW"/>
        </w:rPr>
        <w:t>（</w:t>
      </w:r>
      <w:r w:rsidR="00017470">
        <w:rPr>
          <w:rFonts w:hint="eastAsia"/>
          <w:lang w:eastAsia="zh-TW"/>
        </w:rPr>
        <w:t>50</w:t>
      </w:r>
      <w:r w:rsidR="00017470">
        <w:rPr>
          <w:rFonts w:hint="eastAsia"/>
          <w:lang w:eastAsia="zh-TW"/>
        </w:rPr>
        <w:t>音順、敬称略）</w:t>
      </w:r>
      <w:r w:rsidR="005D1442">
        <w:rPr>
          <w:rFonts w:hint="eastAsia"/>
          <w:lang w:eastAsia="zh-TW"/>
        </w:rPr>
        <w:t xml:space="preserve">　</w:t>
      </w:r>
    </w:p>
    <w:p w:rsidR="00017470" w:rsidRDefault="005D1442" w:rsidP="00017470">
      <w:pPr>
        <w:ind w:leftChars="300" w:left="630"/>
      </w:pPr>
      <w:r>
        <w:rPr>
          <w:rFonts w:hint="eastAsia"/>
        </w:rPr>
        <w:t>・</w:t>
      </w:r>
      <w:r w:rsidR="00F94134">
        <w:rPr>
          <w:rFonts w:hint="eastAsia"/>
        </w:rPr>
        <w:t>大串夏身</w:t>
      </w:r>
      <w:r>
        <w:rPr>
          <w:rFonts w:hint="eastAsia"/>
        </w:rPr>
        <w:t>（昭和女子大学教授</w:t>
      </w:r>
      <w:r w:rsidR="00D75DC8">
        <w:rPr>
          <w:rFonts w:hint="eastAsia"/>
        </w:rPr>
        <w:t xml:space="preserve">　ＩＲＩ会員</w:t>
      </w:r>
      <w:r>
        <w:rPr>
          <w:rFonts w:hint="eastAsia"/>
        </w:rPr>
        <w:t>）</w:t>
      </w:r>
      <w:r w:rsidR="00017470">
        <w:rPr>
          <w:rFonts w:hint="eastAsia"/>
        </w:rPr>
        <w:t>：司会</w:t>
      </w:r>
    </w:p>
    <w:p w:rsidR="00A30CDF" w:rsidRDefault="00A30CDF" w:rsidP="00017470">
      <w:pPr>
        <w:ind w:leftChars="300" w:left="630"/>
      </w:pPr>
      <w:r w:rsidRPr="00222060">
        <w:rPr>
          <w:rFonts w:hint="eastAsia"/>
        </w:rPr>
        <w:t>・加藤信哉（筑波大学附属図書館　副館長）</w:t>
      </w:r>
    </w:p>
    <w:p w:rsidR="00A30CDF" w:rsidRDefault="00A30CDF" w:rsidP="00A30CDF">
      <w:r>
        <w:rPr>
          <w:rFonts w:hint="eastAsia"/>
        </w:rPr>
        <w:t xml:space="preserve">　　　・高山正也（前国立公文書館館長　ＩＲＩ代表理事）</w:t>
      </w:r>
    </w:p>
    <w:p w:rsidR="00A30CDF" w:rsidRPr="00A30CDF" w:rsidRDefault="00A30CDF" w:rsidP="00017470">
      <w:pPr>
        <w:ind w:leftChars="300" w:left="630"/>
      </w:pPr>
      <w:r w:rsidRPr="00A30CDF">
        <w:rPr>
          <w:rFonts w:hint="eastAsia"/>
        </w:rPr>
        <w:t>・坪井賢一（ダイヤモンド社　取締役）</w:t>
      </w:r>
    </w:p>
    <w:p w:rsidR="00017470" w:rsidRDefault="000018A3" w:rsidP="00017470">
      <w:pPr>
        <w:ind w:leftChars="300" w:left="630"/>
      </w:pPr>
      <w:r>
        <w:rPr>
          <w:rFonts w:hint="eastAsia"/>
        </w:rPr>
        <w:t>・</w:t>
      </w:r>
      <w:r w:rsidR="00017470">
        <w:rPr>
          <w:rFonts w:hint="eastAsia"/>
        </w:rPr>
        <w:t>山崎博樹（秋田県立図書館</w:t>
      </w:r>
      <w:r w:rsidR="001F22D5">
        <w:rPr>
          <w:rFonts w:hint="eastAsia"/>
        </w:rPr>
        <w:t>副館長</w:t>
      </w:r>
      <w:r w:rsidR="00D75DC8">
        <w:rPr>
          <w:rFonts w:hint="eastAsia"/>
        </w:rPr>
        <w:t xml:space="preserve">　ＥＬＰＣ代表</w:t>
      </w:r>
      <w:r w:rsidR="00017470">
        <w:rPr>
          <w:rFonts w:hint="eastAsia"/>
        </w:rPr>
        <w:t>）</w:t>
      </w:r>
    </w:p>
    <w:p w:rsidR="000018A3" w:rsidRDefault="005D1442" w:rsidP="00A30CDF">
      <w:r>
        <w:rPr>
          <w:rFonts w:hint="eastAsia"/>
        </w:rPr>
        <w:t xml:space="preserve">　　　</w:t>
      </w:r>
      <w:r w:rsidR="00A30CDF" w:rsidRPr="00A30CDF">
        <w:rPr>
          <w:rFonts w:hint="eastAsia"/>
        </w:rPr>
        <w:t>・吉見俊哉（東京大学副学長）</w:t>
      </w:r>
    </w:p>
    <w:p w:rsidR="00C451AD" w:rsidRDefault="00C451AD" w:rsidP="00202D45"/>
    <w:p w:rsidR="00743CAD" w:rsidRDefault="00C451AD" w:rsidP="00202D45">
      <w:r>
        <w:rPr>
          <w:rFonts w:hint="eastAsia"/>
        </w:rPr>
        <w:t>８</w:t>
      </w:r>
      <w:r w:rsidR="007A54DD">
        <w:rPr>
          <w:rFonts w:hint="eastAsia"/>
        </w:rPr>
        <w:t>．プログラム</w:t>
      </w:r>
      <w:r w:rsidR="000320A0">
        <w:rPr>
          <w:rFonts w:hint="eastAsia"/>
        </w:rPr>
        <w:t>（予定）</w:t>
      </w:r>
    </w:p>
    <w:p w:rsidR="00965984" w:rsidRDefault="00965984" w:rsidP="000320A0">
      <w:pPr>
        <w:pStyle w:val="a9"/>
        <w:numPr>
          <w:ilvl w:val="0"/>
          <w:numId w:val="5"/>
        </w:numPr>
        <w:ind w:leftChars="0" w:left="720"/>
      </w:pPr>
      <w:r>
        <w:rPr>
          <w:rFonts w:hint="eastAsia"/>
        </w:rPr>
        <w:t>主催者挨拶：</w:t>
      </w:r>
      <w:r w:rsidR="006A11C5">
        <w:t xml:space="preserve"> </w:t>
      </w:r>
      <w:r w:rsidR="006A11C5">
        <w:rPr>
          <w:rFonts w:hint="eastAsia"/>
        </w:rPr>
        <w:t>高山正也</w:t>
      </w:r>
      <w:r w:rsidR="00A63209">
        <w:rPr>
          <w:rFonts w:hint="eastAsia"/>
        </w:rPr>
        <w:t xml:space="preserve">　</w:t>
      </w:r>
      <w:r w:rsidR="006A11C5">
        <w:rPr>
          <w:rFonts w:hint="eastAsia"/>
        </w:rPr>
        <w:t>ＩＲＩ代表</w:t>
      </w:r>
      <w:r w:rsidR="00DC48C0">
        <w:rPr>
          <w:rFonts w:hint="eastAsia"/>
        </w:rPr>
        <w:t>理事</w:t>
      </w:r>
    </w:p>
    <w:p w:rsidR="00743CAD" w:rsidRDefault="00D75DC8" w:rsidP="00D75DC8">
      <w:pPr>
        <w:pStyle w:val="a9"/>
        <w:numPr>
          <w:ilvl w:val="0"/>
          <w:numId w:val="5"/>
        </w:numPr>
        <w:ind w:leftChars="0" w:left="720"/>
      </w:pPr>
      <w:r>
        <w:rPr>
          <w:rFonts w:hint="eastAsia"/>
        </w:rPr>
        <w:t>趣旨説明・問題提起、討論者紹介：岡本明　ＩＲＩ理事</w:t>
      </w:r>
    </w:p>
    <w:p w:rsidR="008323DD" w:rsidRDefault="00A63209" w:rsidP="00A63209">
      <w:r>
        <w:rPr>
          <w:rFonts w:hint="eastAsia"/>
        </w:rPr>
        <w:t>（３）</w:t>
      </w:r>
      <w:r w:rsidR="008323DD">
        <w:rPr>
          <w:rFonts w:hint="eastAsia"/>
        </w:rPr>
        <w:t>討論</w:t>
      </w:r>
    </w:p>
    <w:p w:rsidR="00A30CDF" w:rsidRPr="00222060" w:rsidRDefault="008323DD" w:rsidP="008323DD">
      <w:r>
        <w:rPr>
          <w:rFonts w:hint="eastAsia"/>
        </w:rPr>
        <w:t xml:space="preserve">　　　</w:t>
      </w:r>
      <w:r w:rsidR="00222060">
        <w:rPr>
          <w:rFonts w:hint="eastAsia"/>
        </w:rPr>
        <w:t>・</w:t>
      </w:r>
      <w:r w:rsidR="00A63209" w:rsidRPr="00222060">
        <w:rPr>
          <w:rFonts w:hint="eastAsia"/>
        </w:rPr>
        <w:t>市民</w:t>
      </w:r>
      <w:r w:rsidRPr="00222060">
        <w:rPr>
          <w:rFonts w:hint="eastAsia"/>
        </w:rPr>
        <w:t>・学生</w:t>
      </w:r>
      <w:r w:rsidR="00A63209" w:rsidRPr="00222060">
        <w:rPr>
          <w:rFonts w:hint="eastAsia"/>
        </w:rPr>
        <w:t>は電子書籍を含むデジタルアーカイブの利用を求めているのか？</w:t>
      </w:r>
    </w:p>
    <w:p w:rsidR="00A63209" w:rsidRPr="00222060" w:rsidRDefault="00222060" w:rsidP="00A63209">
      <w:pPr>
        <w:ind w:firstLineChars="300" w:firstLine="630"/>
      </w:pPr>
      <w:r>
        <w:rPr>
          <w:rFonts w:hint="eastAsia"/>
        </w:rPr>
        <w:t>・</w:t>
      </w:r>
      <w:r w:rsidR="00A63209" w:rsidRPr="00222060">
        <w:rPr>
          <w:rFonts w:hint="eastAsia"/>
        </w:rPr>
        <w:t>公共性の観点から、電子書籍利用普及の必要性はあるのか？</w:t>
      </w:r>
    </w:p>
    <w:p w:rsidR="008323DD" w:rsidRDefault="00222060" w:rsidP="00A63209">
      <w:pPr>
        <w:ind w:firstLineChars="300" w:firstLine="630"/>
      </w:pPr>
      <w:r>
        <w:rPr>
          <w:rFonts w:hint="eastAsia"/>
        </w:rPr>
        <w:t>・</w:t>
      </w:r>
      <w:r w:rsidR="008323DD" w:rsidRPr="00222060">
        <w:rPr>
          <w:rFonts w:hint="eastAsia"/>
        </w:rPr>
        <w:t>電子書籍を含むデジタルアーカイブ構築の懸念とは？</w:t>
      </w:r>
    </w:p>
    <w:p w:rsidR="00743CAD" w:rsidRPr="00BC1049" w:rsidRDefault="00E62DB6" w:rsidP="00293326">
      <w:pPr>
        <w:ind w:firstLineChars="700" w:firstLine="1470"/>
        <w:rPr>
          <w:rFonts w:eastAsia="PMingLiU"/>
        </w:rPr>
      </w:pPr>
      <w:r>
        <w:rPr>
          <w:rFonts w:hint="eastAsia"/>
        </w:rPr>
        <w:t>－</w:t>
      </w:r>
      <w:bookmarkStart w:id="0" w:name="_GoBack"/>
      <w:bookmarkEnd w:id="0"/>
      <w:r w:rsidR="008323DD">
        <w:rPr>
          <w:rFonts w:hint="eastAsia"/>
        </w:rPr>
        <w:t>それぞれの立場から</w:t>
      </w:r>
      <w:r w:rsidR="00293326">
        <w:rPr>
          <w:rFonts w:hint="eastAsia"/>
        </w:rPr>
        <w:t xml:space="preserve">　</w:t>
      </w:r>
      <w:r w:rsidR="00BC1049">
        <w:rPr>
          <w:rFonts w:hint="eastAsia"/>
        </w:rPr>
        <w:t>など</w:t>
      </w:r>
    </w:p>
    <w:p w:rsidR="00A30CDF" w:rsidRPr="00A30CDF" w:rsidRDefault="00A30CDF" w:rsidP="00A30CDF">
      <w:r>
        <w:rPr>
          <w:rFonts w:hint="eastAsia"/>
        </w:rPr>
        <w:t>（４）まとめ：</w:t>
      </w:r>
      <w:r w:rsidR="00293326" w:rsidRPr="00A30CDF">
        <w:t xml:space="preserve"> </w:t>
      </w:r>
    </w:p>
    <w:p w:rsidR="00A63209" w:rsidRDefault="00293326" w:rsidP="00A30CDF">
      <w:pPr>
        <w:ind w:leftChars="300" w:left="630"/>
      </w:pPr>
      <w:r>
        <w:rPr>
          <w:rFonts w:hint="eastAsia"/>
        </w:rPr>
        <w:t>・</w:t>
      </w:r>
      <w:r w:rsidR="00A63209">
        <w:rPr>
          <w:rFonts w:hint="eastAsia"/>
        </w:rPr>
        <w:t>図書館</w:t>
      </w:r>
      <w:r w:rsidR="00A30CDF">
        <w:rPr>
          <w:rFonts w:hint="eastAsia"/>
        </w:rPr>
        <w:t>利用者にとって</w:t>
      </w:r>
      <w:r w:rsidR="00A30CDF" w:rsidRPr="00A30CDF">
        <w:rPr>
          <w:rFonts w:hint="eastAsia"/>
        </w:rPr>
        <w:t>利便性の高い電子書籍やアーカイブ</w:t>
      </w:r>
      <w:r w:rsidR="00A63209">
        <w:rPr>
          <w:rFonts w:hint="eastAsia"/>
        </w:rPr>
        <w:t>のあるべき姿</w:t>
      </w:r>
      <w:r w:rsidR="00A30CDF" w:rsidRPr="00A30CDF">
        <w:rPr>
          <w:rFonts w:hint="eastAsia"/>
        </w:rPr>
        <w:t>とは</w:t>
      </w:r>
      <w:r w:rsidR="00A30CDF">
        <w:rPr>
          <w:rFonts w:hint="eastAsia"/>
        </w:rPr>
        <w:t>？</w:t>
      </w:r>
    </w:p>
    <w:p w:rsidR="005D1442" w:rsidRDefault="00293326" w:rsidP="00A30CDF">
      <w:pPr>
        <w:ind w:leftChars="300" w:left="630"/>
      </w:pPr>
      <w:r>
        <w:rPr>
          <w:rFonts w:hint="eastAsia"/>
        </w:rPr>
        <w:t>・</w:t>
      </w:r>
      <w:r w:rsidR="00A63209">
        <w:rPr>
          <w:rFonts w:hint="eastAsia"/>
        </w:rPr>
        <w:t>その為の</w:t>
      </w:r>
      <w:r w:rsidR="00A30CDF" w:rsidRPr="00A30CDF">
        <w:rPr>
          <w:rFonts w:hint="eastAsia"/>
        </w:rPr>
        <w:t>インフラ</w:t>
      </w:r>
      <w:r w:rsidR="00A63209">
        <w:rPr>
          <w:rFonts w:hint="eastAsia"/>
        </w:rPr>
        <w:t>は</w:t>
      </w:r>
      <w:r w:rsidR="00A30CDF" w:rsidRPr="00A30CDF">
        <w:rPr>
          <w:rFonts w:hint="eastAsia"/>
        </w:rPr>
        <w:t>どう整備されるべきか</w:t>
      </w:r>
      <w:r w:rsidR="00A30CDF">
        <w:rPr>
          <w:rFonts w:hint="eastAsia"/>
        </w:rPr>
        <w:t>？</w:t>
      </w:r>
    </w:p>
    <w:p w:rsidR="003F51AA" w:rsidRDefault="003F51AA" w:rsidP="003F51AA">
      <w:r>
        <w:rPr>
          <w:rFonts w:hint="eastAsia"/>
        </w:rPr>
        <w:t>（５）質疑応答：会場から</w:t>
      </w:r>
    </w:p>
    <w:p w:rsidR="006A11C5" w:rsidRDefault="003F51AA" w:rsidP="00A63209">
      <w:r>
        <w:rPr>
          <w:rFonts w:hint="eastAsia"/>
        </w:rPr>
        <w:t>（６</w:t>
      </w:r>
      <w:r w:rsidR="00A63209">
        <w:rPr>
          <w:rFonts w:hint="eastAsia"/>
        </w:rPr>
        <w:t>）</w:t>
      </w:r>
      <w:r w:rsidR="006A11C5">
        <w:rPr>
          <w:rFonts w:hint="eastAsia"/>
        </w:rPr>
        <w:t>閉会の辞：山崎博樹ＥＬＰＣ代表</w:t>
      </w:r>
      <w:r w:rsidR="00293326">
        <w:t xml:space="preserve"> </w:t>
      </w:r>
    </w:p>
    <w:p w:rsidR="00E51B06" w:rsidRDefault="00E51B06" w:rsidP="00202D45"/>
    <w:p w:rsidR="00C451AD" w:rsidRDefault="00C451AD" w:rsidP="00202D45">
      <w:r>
        <w:rPr>
          <w:rFonts w:hint="eastAsia"/>
        </w:rPr>
        <w:t>９．</w:t>
      </w:r>
      <w:r w:rsidR="00E51B06">
        <w:rPr>
          <w:rFonts w:hint="eastAsia"/>
        </w:rPr>
        <w:t>お問い合わせ先</w:t>
      </w:r>
    </w:p>
    <w:p w:rsidR="000320A0" w:rsidRDefault="00DC48C0" w:rsidP="00C451AD">
      <w:pPr>
        <w:ind w:firstLineChars="200" w:firstLine="420"/>
      </w:pPr>
      <w:r>
        <w:rPr>
          <w:rFonts w:hint="eastAsia"/>
        </w:rPr>
        <w:t>ＩＲＩ・ＥＬＰＣ</w:t>
      </w:r>
      <w:r>
        <w:t xml:space="preserve"> </w:t>
      </w:r>
      <w:r>
        <w:rPr>
          <w:rFonts w:hint="eastAsia"/>
        </w:rPr>
        <w:t>事務局</w:t>
      </w:r>
    </w:p>
    <w:p w:rsidR="003A2CCE" w:rsidRDefault="00E51B06" w:rsidP="00202D45">
      <w:pPr>
        <w:rPr>
          <w:lang w:eastAsia="zh-TW"/>
        </w:rPr>
      </w:pPr>
      <w:r>
        <w:rPr>
          <w:rFonts w:hint="eastAsia"/>
        </w:rPr>
        <w:t xml:space="preserve">　　</w:t>
      </w:r>
      <w:r w:rsidR="00C451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東京都千代田区神田神保町二丁目３０</w:t>
      </w:r>
    </w:p>
    <w:p w:rsidR="00E51B06" w:rsidRDefault="00E51B06" w:rsidP="00202D45"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 xml:space="preserve">神保町ハウスＲ０４　㈱寿限無内　</w:t>
      </w:r>
    </w:p>
    <w:p w:rsidR="00E51B06" w:rsidRDefault="00E51B06" w:rsidP="00202D45">
      <w:r>
        <w:rPr>
          <w:rFonts w:hint="eastAsia"/>
        </w:rPr>
        <w:t xml:space="preserve">　　　　　　　　　　　　　　　担当：黒田</w:t>
      </w:r>
      <w:r w:rsidR="00293326">
        <w:rPr>
          <w:rFonts w:hint="eastAsia"/>
        </w:rPr>
        <w:t>・呉</w:t>
      </w:r>
    </w:p>
    <w:p w:rsidR="00E51B06" w:rsidRDefault="00E51B06" w:rsidP="00202D45">
      <w:r>
        <w:rPr>
          <w:rFonts w:hint="eastAsia"/>
        </w:rPr>
        <w:t xml:space="preserve">　　　メールアドレス：</w:t>
      </w:r>
      <w:r w:rsidR="00293326">
        <w:rPr>
          <w:rFonts w:eastAsia="PMingLiU" w:hint="eastAsia"/>
          <w:lang w:eastAsia="zh-TW"/>
        </w:rPr>
        <w:t>iri</w:t>
      </w:r>
      <w:r>
        <w:rPr>
          <w:rFonts w:hint="eastAsia"/>
        </w:rPr>
        <w:t>@fms.co.jp</w:t>
      </w:r>
    </w:p>
    <w:p w:rsidR="00E51B06" w:rsidRPr="00E51B06" w:rsidRDefault="00E51B06" w:rsidP="00202D45">
      <w:r>
        <w:rPr>
          <w:rFonts w:hint="eastAsia"/>
        </w:rPr>
        <w:t xml:space="preserve">　　　ＴＥＬ：</w:t>
      </w:r>
      <w:r>
        <w:rPr>
          <w:rFonts w:hint="eastAsia"/>
        </w:rPr>
        <w:t>03-3512-2761</w:t>
      </w:r>
      <w:r w:rsidR="00C451AD">
        <w:rPr>
          <w:rFonts w:hint="eastAsia"/>
        </w:rPr>
        <w:t xml:space="preserve">　</w:t>
      </w:r>
      <w:r>
        <w:rPr>
          <w:rFonts w:hint="eastAsia"/>
        </w:rPr>
        <w:t>ＦＡＸ：</w:t>
      </w:r>
      <w:r>
        <w:rPr>
          <w:rFonts w:hint="eastAsia"/>
        </w:rPr>
        <w:t>03-3265-7805</w:t>
      </w:r>
    </w:p>
    <w:p w:rsidR="00C451AD" w:rsidRDefault="00C451AD">
      <w:pPr>
        <w:widowControl/>
        <w:jc w:val="left"/>
      </w:pPr>
    </w:p>
    <w:p w:rsidR="00E51B06" w:rsidRDefault="00E51B06" w:rsidP="00E51B06">
      <w:pPr>
        <w:ind w:left="420"/>
        <w:jc w:val="right"/>
      </w:pPr>
      <w:r>
        <w:rPr>
          <w:rFonts w:hint="eastAsia"/>
        </w:rPr>
        <w:t>以上</w:t>
      </w:r>
    </w:p>
    <w:sectPr w:rsidR="00E51B06" w:rsidSect="007E41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E1" w:rsidRDefault="00F657E1" w:rsidP="005925C0">
      <w:r>
        <w:separator/>
      </w:r>
    </w:p>
  </w:endnote>
  <w:endnote w:type="continuationSeparator" w:id="0">
    <w:p w:rsidR="00F657E1" w:rsidRDefault="00F657E1" w:rsidP="0059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Neue-HeavyCond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zGoPro-Bold-90msp-RKSJ-H-Ide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Regular-90msp-RKSJ-H-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-MediumCond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E1" w:rsidRDefault="00F657E1" w:rsidP="005925C0">
      <w:r>
        <w:separator/>
      </w:r>
    </w:p>
  </w:footnote>
  <w:footnote w:type="continuationSeparator" w:id="0">
    <w:p w:rsidR="00F657E1" w:rsidRDefault="00F657E1" w:rsidP="0059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ADE"/>
    <w:multiLevelType w:val="hybridMultilevel"/>
    <w:tmpl w:val="E2F217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CB4FAE"/>
    <w:multiLevelType w:val="hybridMultilevel"/>
    <w:tmpl w:val="2FA8B7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0B42A82"/>
    <w:multiLevelType w:val="hybridMultilevel"/>
    <w:tmpl w:val="D49E49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B60DF"/>
    <w:multiLevelType w:val="hybridMultilevel"/>
    <w:tmpl w:val="419457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8CA30FA"/>
    <w:multiLevelType w:val="hybridMultilevel"/>
    <w:tmpl w:val="55B8DD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6F0F5605"/>
    <w:multiLevelType w:val="hybridMultilevel"/>
    <w:tmpl w:val="CCC06D06"/>
    <w:lvl w:ilvl="0" w:tplc="402E9BB4">
      <w:numFmt w:val="bullet"/>
      <w:lvlText w:val="＊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D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09000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0B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09000D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0B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09000D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6">
    <w:nsid w:val="6F2D5DBD"/>
    <w:multiLevelType w:val="hybridMultilevel"/>
    <w:tmpl w:val="6CD25490"/>
    <w:lvl w:ilvl="0" w:tplc="1DC80104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30"/>
    <w:rsid w:val="000018A3"/>
    <w:rsid w:val="0001483A"/>
    <w:rsid w:val="00017470"/>
    <w:rsid w:val="000320A0"/>
    <w:rsid w:val="000A24E2"/>
    <w:rsid w:val="000C2296"/>
    <w:rsid w:val="0014318A"/>
    <w:rsid w:val="00143E60"/>
    <w:rsid w:val="00160773"/>
    <w:rsid w:val="001A439F"/>
    <w:rsid w:val="001F22D5"/>
    <w:rsid w:val="00202782"/>
    <w:rsid w:val="00202D45"/>
    <w:rsid w:val="00222060"/>
    <w:rsid w:val="00240AF8"/>
    <w:rsid w:val="00245062"/>
    <w:rsid w:val="002559C4"/>
    <w:rsid w:val="00293326"/>
    <w:rsid w:val="002A5727"/>
    <w:rsid w:val="00321B70"/>
    <w:rsid w:val="0032459B"/>
    <w:rsid w:val="00325996"/>
    <w:rsid w:val="003539E1"/>
    <w:rsid w:val="003549D3"/>
    <w:rsid w:val="003743F0"/>
    <w:rsid w:val="003978D2"/>
    <w:rsid w:val="003A2CCE"/>
    <w:rsid w:val="003E0A44"/>
    <w:rsid w:val="003F51AA"/>
    <w:rsid w:val="0042441A"/>
    <w:rsid w:val="00431D24"/>
    <w:rsid w:val="0043399B"/>
    <w:rsid w:val="00434475"/>
    <w:rsid w:val="00463C7C"/>
    <w:rsid w:val="004A0C1E"/>
    <w:rsid w:val="004B3738"/>
    <w:rsid w:val="004E4B64"/>
    <w:rsid w:val="0050492B"/>
    <w:rsid w:val="005419FF"/>
    <w:rsid w:val="00547BFA"/>
    <w:rsid w:val="00561438"/>
    <w:rsid w:val="00571CC3"/>
    <w:rsid w:val="005925C0"/>
    <w:rsid w:val="005A71F5"/>
    <w:rsid w:val="005B7426"/>
    <w:rsid w:val="005C449B"/>
    <w:rsid w:val="005D1442"/>
    <w:rsid w:val="005E29E3"/>
    <w:rsid w:val="00625C69"/>
    <w:rsid w:val="0063134E"/>
    <w:rsid w:val="00645F54"/>
    <w:rsid w:val="00663CAF"/>
    <w:rsid w:val="006720D9"/>
    <w:rsid w:val="0067446E"/>
    <w:rsid w:val="006A11C5"/>
    <w:rsid w:val="006C3C83"/>
    <w:rsid w:val="006E4FD9"/>
    <w:rsid w:val="006E64FA"/>
    <w:rsid w:val="006F2281"/>
    <w:rsid w:val="00743CAD"/>
    <w:rsid w:val="00753A1C"/>
    <w:rsid w:val="0076043F"/>
    <w:rsid w:val="007727FC"/>
    <w:rsid w:val="00773861"/>
    <w:rsid w:val="007A54DD"/>
    <w:rsid w:val="007B2A2D"/>
    <w:rsid w:val="007B59D7"/>
    <w:rsid w:val="007C4BF1"/>
    <w:rsid w:val="007D0C56"/>
    <w:rsid w:val="007E41C2"/>
    <w:rsid w:val="00813D97"/>
    <w:rsid w:val="00820AE2"/>
    <w:rsid w:val="00825CE5"/>
    <w:rsid w:val="008323DD"/>
    <w:rsid w:val="008425FD"/>
    <w:rsid w:val="008434AD"/>
    <w:rsid w:val="00880C9C"/>
    <w:rsid w:val="00891C99"/>
    <w:rsid w:val="008A24E5"/>
    <w:rsid w:val="008B62DA"/>
    <w:rsid w:val="008E38B9"/>
    <w:rsid w:val="008F3697"/>
    <w:rsid w:val="008F3F30"/>
    <w:rsid w:val="008F6445"/>
    <w:rsid w:val="00900280"/>
    <w:rsid w:val="00965984"/>
    <w:rsid w:val="009A53BD"/>
    <w:rsid w:val="009E66AA"/>
    <w:rsid w:val="00A06553"/>
    <w:rsid w:val="00A227B6"/>
    <w:rsid w:val="00A23364"/>
    <w:rsid w:val="00A30CDF"/>
    <w:rsid w:val="00A3472B"/>
    <w:rsid w:val="00A54C5C"/>
    <w:rsid w:val="00A63209"/>
    <w:rsid w:val="00AC6FA1"/>
    <w:rsid w:val="00AC7B1B"/>
    <w:rsid w:val="00AE45DE"/>
    <w:rsid w:val="00AF23BD"/>
    <w:rsid w:val="00B16EB3"/>
    <w:rsid w:val="00B27396"/>
    <w:rsid w:val="00B46B67"/>
    <w:rsid w:val="00B60566"/>
    <w:rsid w:val="00B607E0"/>
    <w:rsid w:val="00B8462E"/>
    <w:rsid w:val="00B9388B"/>
    <w:rsid w:val="00B95062"/>
    <w:rsid w:val="00B9645E"/>
    <w:rsid w:val="00BC1049"/>
    <w:rsid w:val="00BC25F6"/>
    <w:rsid w:val="00BC3682"/>
    <w:rsid w:val="00BD5923"/>
    <w:rsid w:val="00BD7C97"/>
    <w:rsid w:val="00BF2BF8"/>
    <w:rsid w:val="00BF42B6"/>
    <w:rsid w:val="00C25205"/>
    <w:rsid w:val="00C44ADE"/>
    <w:rsid w:val="00C451AD"/>
    <w:rsid w:val="00C517E9"/>
    <w:rsid w:val="00C52413"/>
    <w:rsid w:val="00C552BC"/>
    <w:rsid w:val="00C83D60"/>
    <w:rsid w:val="00CB46F2"/>
    <w:rsid w:val="00CE08F6"/>
    <w:rsid w:val="00D12CC2"/>
    <w:rsid w:val="00D50A5B"/>
    <w:rsid w:val="00D75DC8"/>
    <w:rsid w:val="00D77934"/>
    <w:rsid w:val="00DB070C"/>
    <w:rsid w:val="00DC480B"/>
    <w:rsid w:val="00DC48C0"/>
    <w:rsid w:val="00DD1164"/>
    <w:rsid w:val="00DF1C3A"/>
    <w:rsid w:val="00E27327"/>
    <w:rsid w:val="00E43BA7"/>
    <w:rsid w:val="00E51B06"/>
    <w:rsid w:val="00E62DB6"/>
    <w:rsid w:val="00E71E34"/>
    <w:rsid w:val="00EB50D6"/>
    <w:rsid w:val="00F01765"/>
    <w:rsid w:val="00F06261"/>
    <w:rsid w:val="00F145CF"/>
    <w:rsid w:val="00F40D6E"/>
    <w:rsid w:val="00F657E1"/>
    <w:rsid w:val="00F8772F"/>
    <w:rsid w:val="00F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5C0"/>
  </w:style>
  <w:style w:type="paragraph" w:styleId="a5">
    <w:name w:val="footer"/>
    <w:basedOn w:val="a"/>
    <w:link w:val="a6"/>
    <w:uiPriority w:val="99"/>
    <w:unhideWhenUsed/>
    <w:rsid w:val="00592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5C0"/>
  </w:style>
  <w:style w:type="paragraph" w:styleId="a7">
    <w:name w:val="Date"/>
    <w:basedOn w:val="a"/>
    <w:next w:val="a"/>
    <w:link w:val="a8"/>
    <w:uiPriority w:val="99"/>
    <w:semiHidden/>
    <w:unhideWhenUsed/>
    <w:rsid w:val="005925C0"/>
  </w:style>
  <w:style w:type="character" w:customStyle="1" w:styleId="a8">
    <w:name w:val="日付 (文字)"/>
    <w:basedOn w:val="a0"/>
    <w:link w:val="a7"/>
    <w:uiPriority w:val="99"/>
    <w:semiHidden/>
    <w:rsid w:val="005925C0"/>
  </w:style>
  <w:style w:type="paragraph" w:styleId="a9">
    <w:name w:val="List Paragraph"/>
    <w:basedOn w:val="a"/>
    <w:uiPriority w:val="34"/>
    <w:qFormat/>
    <w:rsid w:val="0032459B"/>
    <w:pPr>
      <w:ind w:leftChars="400" w:left="840"/>
    </w:pPr>
  </w:style>
  <w:style w:type="character" w:styleId="aa">
    <w:name w:val="Hyperlink"/>
    <w:basedOn w:val="a0"/>
    <w:uiPriority w:val="99"/>
    <w:unhideWhenUsed/>
    <w:rsid w:val="0001747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31D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5C0"/>
  </w:style>
  <w:style w:type="paragraph" w:styleId="a5">
    <w:name w:val="footer"/>
    <w:basedOn w:val="a"/>
    <w:link w:val="a6"/>
    <w:uiPriority w:val="99"/>
    <w:unhideWhenUsed/>
    <w:rsid w:val="00592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5C0"/>
  </w:style>
  <w:style w:type="paragraph" w:styleId="a7">
    <w:name w:val="Date"/>
    <w:basedOn w:val="a"/>
    <w:next w:val="a"/>
    <w:link w:val="a8"/>
    <w:uiPriority w:val="99"/>
    <w:semiHidden/>
    <w:unhideWhenUsed/>
    <w:rsid w:val="005925C0"/>
  </w:style>
  <w:style w:type="character" w:customStyle="1" w:styleId="a8">
    <w:name w:val="日付 (文字)"/>
    <w:basedOn w:val="a0"/>
    <w:link w:val="a7"/>
    <w:uiPriority w:val="99"/>
    <w:semiHidden/>
    <w:rsid w:val="005925C0"/>
  </w:style>
  <w:style w:type="paragraph" w:styleId="a9">
    <w:name w:val="List Paragraph"/>
    <w:basedOn w:val="a"/>
    <w:uiPriority w:val="34"/>
    <w:qFormat/>
    <w:rsid w:val="0032459B"/>
    <w:pPr>
      <w:ind w:leftChars="400" w:left="840"/>
    </w:pPr>
  </w:style>
  <w:style w:type="character" w:styleId="aa">
    <w:name w:val="Hyperlink"/>
    <w:basedOn w:val="a0"/>
    <w:uiPriority w:val="99"/>
    <w:unhideWhenUsed/>
    <w:rsid w:val="0001747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31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-net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jima.co.jp/csr/culture/sculpture/japanese/ma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iyou.jp/elpc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国立国会図書館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ndl</dc:creator>
  <cp:lastModifiedBy>kumiko</cp:lastModifiedBy>
  <cp:revision>7</cp:revision>
  <cp:lastPrinted>2014-03-26T05:57:00Z</cp:lastPrinted>
  <dcterms:created xsi:type="dcterms:W3CDTF">2014-03-26T06:33:00Z</dcterms:created>
  <dcterms:modified xsi:type="dcterms:W3CDTF">2014-03-26T06:45:00Z</dcterms:modified>
</cp:coreProperties>
</file>