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8F5" w:rsidRDefault="00DB78F5" w:rsidP="00A2441D">
      <w:pPr>
        <w:jc w:val="center"/>
        <w:rPr>
          <w:rFonts w:cs="Times New Roman"/>
        </w:rPr>
      </w:pPr>
      <w:r>
        <w:rPr>
          <w:rFonts w:cs="ＭＳ 明朝" w:hint="eastAsia"/>
        </w:rPr>
        <w:t>図書館の電子書籍のあり方を考えるセミナー開催要項</w:t>
      </w:r>
    </w:p>
    <w:p w:rsidR="00DB78F5" w:rsidRPr="00874612" w:rsidRDefault="00DB78F5">
      <w:pPr>
        <w:rPr>
          <w:rFonts w:cs="Times New Roman"/>
        </w:rPr>
      </w:pPr>
    </w:p>
    <w:p w:rsidR="00DB78F5" w:rsidRDefault="00DB78F5">
      <w:pPr>
        <w:rPr>
          <w:rFonts w:cs="Times New Roman"/>
        </w:rPr>
      </w:pPr>
    </w:p>
    <w:p w:rsidR="00DB78F5" w:rsidRDefault="00DB78F5" w:rsidP="00D471F3">
      <w:pPr>
        <w:pStyle w:val="ListParagraph"/>
        <w:ind w:leftChars="0" w:left="0"/>
        <w:rPr>
          <w:rFonts w:cs="Times New Roman"/>
        </w:rPr>
      </w:pPr>
      <w:r>
        <w:rPr>
          <w:rFonts w:cs="ＭＳ 明朝" w:hint="eastAsia"/>
        </w:rPr>
        <w:t>１　開催主旨</w:t>
      </w:r>
    </w:p>
    <w:p w:rsidR="00DB78F5" w:rsidRDefault="00DB78F5" w:rsidP="009339CF">
      <w:pPr>
        <w:ind w:leftChars="100" w:left="210" w:firstLineChars="100" w:firstLine="210"/>
        <w:rPr>
          <w:rFonts w:cs="Times New Roman"/>
        </w:rPr>
      </w:pPr>
      <w:r>
        <w:rPr>
          <w:rFonts w:cs="ＭＳ 明朝" w:hint="eastAsia"/>
        </w:rPr>
        <w:t>電子書籍図書館推進協議会（以下「</w:t>
      </w:r>
      <w:r>
        <w:t>ELPC</w:t>
      </w:r>
      <w:r>
        <w:rPr>
          <w:rFonts w:cs="ＭＳ 明朝" w:hint="eastAsia"/>
        </w:rPr>
        <w:t>」という。）は、</w:t>
      </w:r>
      <w:r w:rsidRPr="00961D44">
        <w:rPr>
          <w:rFonts w:cs="ＭＳ 明朝" w:hint="eastAsia"/>
        </w:rPr>
        <w:t>全国の図書館員、出版者やシステムメーカーの有志により、</w:t>
      </w:r>
      <w:r>
        <w:t>2012</w:t>
      </w:r>
      <w:r>
        <w:rPr>
          <w:rFonts w:cs="ＭＳ 明朝" w:hint="eastAsia"/>
        </w:rPr>
        <w:t>年</w:t>
      </w:r>
      <w:r>
        <w:t>9</w:t>
      </w:r>
      <w:r>
        <w:rPr>
          <w:rFonts w:cs="ＭＳ 明朝" w:hint="eastAsia"/>
        </w:rPr>
        <w:t>月に</w:t>
      </w:r>
      <w:r w:rsidRPr="00961D44">
        <w:rPr>
          <w:rFonts w:cs="ＭＳ 明朝" w:hint="eastAsia"/>
        </w:rPr>
        <w:t>立ち上げた会です。</w:t>
      </w:r>
    </w:p>
    <w:p w:rsidR="00DB78F5" w:rsidRDefault="00DB78F5" w:rsidP="009339CF">
      <w:pPr>
        <w:ind w:leftChars="100" w:left="210" w:firstLineChars="100" w:firstLine="210"/>
        <w:rPr>
          <w:rFonts w:cs="Times New Roman"/>
        </w:rPr>
      </w:pPr>
      <w:r>
        <w:rPr>
          <w:rFonts w:cs="ＭＳ 明朝" w:hint="eastAsia"/>
        </w:rPr>
        <w:t>このたび</w:t>
      </w:r>
      <w:r>
        <w:t>ELPC</w:t>
      </w:r>
      <w:r>
        <w:rPr>
          <w:rFonts w:cs="ＭＳ 明朝" w:hint="eastAsia"/>
        </w:rPr>
        <w:t>は、</w:t>
      </w:r>
      <w:r w:rsidRPr="00133A12">
        <w:rPr>
          <w:rFonts w:cs="ＭＳ 明朝" w:hint="eastAsia"/>
        </w:rPr>
        <w:t>図書館における電子書籍</w:t>
      </w:r>
      <w:r>
        <w:rPr>
          <w:rFonts w:cs="ＭＳ 明朝" w:hint="eastAsia"/>
        </w:rPr>
        <w:t>やデジタルアーカイブ</w:t>
      </w:r>
      <w:r w:rsidRPr="00133A12">
        <w:rPr>
          <w:rFonts w:cs="ＭＳ 明朝" w:hint="eastAsia"/>
        </w:rPr>
        <w:t>の提供</w:t>
      </w:r>
      <w:r>
        <w:rPr>
          <w:rFonts w:cs="ＭＳ 明朝" w:hint="eastAsia"/>
        </w:rPr>
        <w:t>の</w:t>
      </w:r>
      <w:r w:rsidRPr="00133A12">
        <w:rPr>
          <w:rFonts w:cs="ＭＳ 明朝" w:hint="eastAsia"/>
        </w:rPr>
        <w:t>拡大に貢献</w:t>
      </w:r>
      <w:r>
        <w:rPr>
          <w:rFonts w:cs="ＭＳ 明朝" w:hint="eastAsia"/>
        </w:rPr>
        <w:t>する事を主旨とするセミナーを開催することといたしました。</w:t>
      </w:r>
    </w:p>
    <w:p w:rsidR="00DB78F5" w:rsidRDefault="00DB78F5" w:rsidP="009339CF">
      <w:pPr>
        <w:ind w:leftChars="100" w:left="210" w:firstLineChars="100" w:firstLine="210"/>
        <w:rPr>
          <w:rFonts w:cs="Times New Roman"/>
        </w:rPr>
      </w:pPr>
      <w:r>
        <w:rPr>
          <w:rFonts w:cs="ＭＳ 明朝" w:hint="eastAsia"/>
        </w:rPr>
        <w:t>現在、大規模な図書館を中心として実施されている電子的なサービスの中に電子書籍サービスやデジタルアーカイブサービスがありますが、全国の</w:t>
      </w:r>
      <w:r w:rsidRPr="00133A12">
        <w:rPr>
          <w:rFonts w:cs="ＭＳ 明朝" w:hint="eastAsia"/>
        </w:rPr>
        <w:t>図書館</w:t>
      </w:r>
      <w:r>
        <w:rPr>
          <w:rFonts w:cs="ＭＳ 明朝" w:hint="eastAsia"/>
        </w:rPr>
        <w:t>で普及している状況ではありません。当セミナーでは</w:t>
      </w:r>
      <w:r w:rsidRPr="00133A12">
        <w:rPr>
          <w:rFonts w:cs="ＭＳ 明朝" w:hint="eastAsia"/>
        </w:rPr>
        <w:t>図書館の資料デジタル化の担当者や、電子書籍を提</w:t>
      </w:r>
      <w:r>
        <w:rPr>
          <w:rFonts w:cs="ＭＳ 明朝" w:hint="eastAsia"/>
        </w:rPr>
        <w:t>供する側の出版者、デジタル化の提案・実務・システム構築を行う</w:t>
      </w:r>
      <w:r w:rsidRPr="00133A12">
        <w:rPr>
          <w:rFonts w:cs="ＭＳ 明朝" w:hint="eastAsia"/>
        </w:rPr>
        <w:t>システムメーカーの担当者などを対象に</w:t>
      </w:r>
      <w:r>
        <w:rPr>
          <w:rFonts w:cs="ＭＳ 明朝" w:hint="eastAsia"/>
        </w:rPr>
        <w:t>し、それぞれの立場からの意見や具体的経験・課題等を示しあい、これからの図書館における電子的サービスの進展の一助にしたいと考えています。</w:t>
      </w:r>
    </w:p>
    <w:p w:rsidR="00DB78F5" w:rsidRDefault="00DB78F5" w:rsidP="00B575A9">
      <w:pPr>
        <w:pStyle w:val="ListParagraph"/>
        <w:numPr>
          <w:ilvl w:val="0"/>
          <w:numId w:val="4"/>
        </w:numPr>
        <w:ind w:leftChars="0"/>
        <w:jc w:val="right"/>
        <w:rPr>
          <w:rFonts w:cs="Times New Roman"/>
        </w:rPr>
      </w:pPr>
      <w:r>
        <w:t>ELPC</w:t>
      </w:r>
      <w:r>
        <w:rPr>
          <w:rFonts w:cs="ＭＳ 明朝" w:hint="eastAsia"/>
        </w:rPr>
        <w:t>の諸活動については、下記ホームページをご参照ください。</w:t>
      </w:r>
    </w:p>
    <w:p w:rsidR="00DB78F5" w:rsidRDefault="00DB78F5" w:rsidP="00E77142">
      <w:pPr>
        <w:pStyle w:val="ListParagraph"/>
        <w:numPr>
          <w:ilvl w:val="0"/>
          <w:numId w:val="4"/>
        </w:numPr>
        <w:ind w:leftChars="0"/>
        <w:jc w:val="right"/>
        <w:rPr>
          <w:rFonts w:cs="Times New Roman"/>
        </w:rPr>
      </w:pPr>
      <w:hyperlink r:id="rId7" w:history="1">
        <w:r w:rsidRPr="00522507">
          <w:rPr>
            <w:rStyle w:val="Hyperlink"/>
          </w:rPr>
          <w:t>http://www.bmehw.org/elpc/</w:t>
        </w:r>
      </w:hyperlink>
    </w:p>
    <w:p w:rsidR="00DB78F5" w:rsidRPr="00E77142" w:rsidRDefault="00DB78F5" w:rsidP="00E77142">
      <w:pPr>
        <w:jc w:val="right"/>
        <w:rPr>
          <w:rStyle w:val="Hyperlink"/>
          <w:rFonts w:cs="Times New Roman"/>
        </w:rPr>
      </w:pPr>
    </w:p>
    <w:p w:rsidR="00DB78F5" w:rsidRDefault="00DB78F5" w:rsidP="00E77142">
      <w:pPr>
        <w:jc w:val="left"/>
        <w:rPr>
          <w:rFonts w:cs="Times New Roman"/>
        </w:rPr>
      </w:pPr>
      <w:r>
        <w:rPr>
          <w:rFonts w:cs="ＭＳ 明朝" w:hint="eastAsia"/>
        </w:rPr>
        <w:t>２　主催等</w:t>
      </w:r>
    </w:p>
    <w:p w:rsidR="00DB78F5" w:rsidRDefault="00DB78F5" w:rsidP="00E77142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・主催　電子書籍図書館推進協議会</w:t>
      </w:r>
    </w:p>
    <w:p w:rsidR="00DB78F5" w:rsidRDefault="00DB78F5" w:rsidP="00874612">
      <w:pPr>
        <w:ind w:firstLineChars="300" w:firstLine="630"/>
        <w:jc w:val="left"/>
        <w:rPr>
          <w:rFonts w:cs="Times New Roman"/>
        </w:rPr>
      </w:pPr>
      <w:r>
        <w:rPr>
          <w:rFonts w:cs="ＭＳ 明朝" w:hint="eastAsia"/>
        </w:rPr>
        <w:t>・共催　「公共図書館員のタマシイ塾」実行委員会</w:t>
      </w:r>
    </w:p>
    <w:p w:rsidR="00DB78F5" w:rsidRPr="00E77142" w:rsidRDefault="00DB78F5" w:rsidP="00874612">
      <w:pPr>
        <w:ind w:firstLineChars="300" w:firstLine="630"/>
        <w:jc w:val="left"/>
        <w:rPr>
          <w:rFonts w:cs="Times New Roman"/>
        </w:rPr>
      </w:pPr>
      <w:r>
        <w:rPr>
          <w:rFonts w:cs="ＭＳ 明朝" w:hint="eastAsia"/>
        </w:rPr>
        <w:t>・後援　紫波町図書館</w:t>
      </w:r>
    </w:p>
    <w:p w:rsidR="00DB78F5" w:rsidRPr="00874612" w:rsidRDefault="00DB78F5" w:rsidP="00E77142">
      <w:pPr>
        <w:rPr>
          <w:rFonts w:cs="Times New Roman"/>
        </w:rPr>
      </w:pPr>
    </w:p>
    <w:p w:rsidR="00DB78F5" w:rsidRDefault="00DB78F5" w:rsidP="00E77142">
      <w:pPr>
        <w:rPr>
          <w:rFonts w:cs="Times New Roman"/>
        </w:rPr>
      </w:pPr>
      <w:r>
        <w:rPr>
          <w:rFonts w:cs="ＭＳ 明朝" w:hint="eastAsia"/>
        </w:rPr>
        <w:t>３　開催日時</w:t>
      </w:r>
    </w:p>
    <w:p w:rsidR="00DB78F5" w:rsidRDefault="00DB78F5" w:rsidP="00570C5C">
      <w:pPr>
        <w:pStyle w:val="ListParagraph"/>
        <w:ind w:leftChars="0" w:left="420" w:firstLineChars="100" w:firstLine="210"/>
        <w:rPr>
          <w:rFonts w:cs="Times New Roman"/>
        </w:rPr>
      </w:pPr>
      <w:r>
        <w:rPr>
          <w:rFonts w:cs="ＭＳ 明朝" w:hint="eastAsia"/>
        </w:rPr>
        <w:t>平成２５年１１月４日（月）午後</w:t>
      </w:r>
      <w:r w:rsidRPr="008D0F80">
        <w:rPr>
          <w:rFonts w:cs="ＭＳ 明朝" w:hint="eastAsia"/>
        </w:rPr>
        <w:t>１時～</w:t>
      </w:r>
      <w:r>
        <w:t>4</w:t>
      </w:r>
      <w:r w:rsidRPr="002F4D2C">
        <w:rPr>
          <w:rFonts w:cs="ＭＳ 明朝" w:hint="eastAsia"/>
        </w:rPr>
        <w:t>時</w:t>
      </w:r>
      <w:r>
        <w:rPr>
          <w:rFonts w:cs="ＭＳ 明朝" w:hint="eastAsia"/>
        </w:rPr>
        <w:t xml:space="preserve">　</w:t>
      </w:r>
    </w:p>
    <w:p w:rsidR="00DB78F5" w:rsidRDefault="00DB78F5" w:rsidP="00570C5C">
      <w:pPr>
        <w:rPr>
          <w:rFonts w:cs="Times New Roman"/>
        </w:rPr>
      </w:pPr>
    </w:p>
    <w:p w:rsidR="00DB78F5" w:rsidRDefault="00DB78F5" w:rsidP="00570C5C">
      <w:pPr>
        <w:rPr>
          <w:rFonts w:cs="Times New Roman"/>
        </w:rPr>
      </w:pPr>
      <w:r>
        <w:rPr>
          <w:rFonts w:cs="ＭＳ 明朝" w:hint="eastAsia"/>
        </w:rPr>
        <w:t>４　開催場所</w:t>
      </w:r>
    </w:p>
    <w:p w:rsidR="00DB78F5" w:rsidRDefault="00DB78F5" w:rsidP="00546D7B">
      <w:pPr>
        <w:rPr>
          <w:rFonts w:cs="Times New Roman"/>
        </w:rPr>
      </w:pPr>
      <w:r>
        <w:rPr>
          <w:rFonts w:cs="ＭＳ 明朝" w:hint="eastAsia"/>
        </w:rPr>
        <w:t xml:space="preserve">　　　・オガールプラザ　大スタジオ</w:t>
      </w:r>
    </w:p>
    <w:p w:rsidR="00DB78F5" w:rsidRDefault="00DB78F5" w:rsidP="00546D7B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 xml:space="preserve">　　・住所：岩手県紫波郡紫波町紫波中央駅前</w:t>
      </w:r>
      <w:r>
        <w:t>2-3-3</w:t>
      </w:r>
      <w:r>
        <w:rPr>
          <w:rFonts w:cs="ＭＳ 明朝" w:hint="eastAsia"/>
        </w:rPr>
        <w:t xml:space="preserve">　（ＪＲ紫波中央駅徒歩</w:t>
      </w:r>
      <w:r>
        <w:t>3</w:t>
      </w:r>
      <w:r>
        <w:rPr>
          <w:rFonts w:cs="ＭＳ 明朝" w:hint="eastAsia"/>
        </w:rPr>
        <w:t>分）</w:t>
      </w:r>
    </w:p>
    <w:p w:rsidR="00DB78F5" w:rsidRDefault="00DB78F5" w:rsidP="00546D7B">
      <w:pPr>
        <w:ind w:firstLineChars="600" w:firstLine="1260"/>
        <w:rPr>
          <w:rFonts w:cs="Times New Roman"/>
        </w:rPr>
      </w:pPr>
      <w:r>
        <w:rPr>
          <w:rFonts w:cs="ＭＳ 明朝" w:hint="eastAsia"/>
        </w:rPr>
        <w:t>参照：</w:t>
      </w:r>
      <w:hyperlink r:id="rId8" w:history="1">
        <w:r w:rsidRPr="00A97336">
          <w:rPr>
            <w:rStyle w:val="Hyperlink"/>
          </w:rPr>
          <w:t>http://www.ogal-plaza.com/index.php</w:t>
        </w:r>
      </w:hyperlink>
    </w:p>
    <w:p w:rsidR="00DB78F5" w:rsidRDefault="00DB78F5" w:rsidP="00546D7B">
      <w:pPr>
        <w:rPr>
          <w:rFonts w:cs="Times New Roman"/>
        </w:rPr>
      </w:pPr>
    </w:p>
    <w:p w:rsidR="00DB78F5" w:rsidRDefault="00DB78F5" w:rsidP="00546D7B">
      <w:pPr>
        <w:rPr>
          <w:rFonts w:cs="Times New Roman"/>
        </w:rPr>
      </w:pPr>
      <w:r>
        <w:rPr>
          <w:rFonts w:cs="ＭＳ 明朝" w:hint="eastAsia"/>
        </w:rPr>
        <w:t>５　対象者</w:t>
      </w:r>
    </w:p>
    <w:p w:rsidR="00DB78F5" w:rsidRDefault="00DB78F5" w:rsidP="00A67651">
      <w:pPr>
        <w:pStyle w:val="ListParagraph"/>
        <w:ind w:leftChars="300" w:left="630"/>
        <w:rPr>
          <w:rFonts w:cs="Times New Roman"/>
        </w:rPr>
      </w:pPr>
      <w:r>
        <w:rPr>
          <w:rFonts w:cs="ＭＳ 明朝" w:hint="eastAsia"/>
        </w:rPr>
        <w:t>・図書館サービスに関心のある方</w:t>
      </w:r>
    </w:p>
    <w:p w:rsidR="00DB78F5" w:rsidRDefault="00DB78F5" w:rsidP="00A67651">
      <w:pPr>
        <w:pStyle w:val="ListParagraph"/>
        <w:ind w:leftChars="300" w:left="630"/>
        <w:rPr>
          <w:rFonts w:cs="Times New Roman"/>
        </w:rPr>
      </w:pPr>
      <w:r>
        <w:rPr>
          <w:rFonts w:cs="ＭＳ 明朝" w:hint="eastAsia"/>
        </w:rPr>
        <w:t>・公立図書館員、学校図書館員</w:t>
      </w:r>
    </w:p>
    <w:p w:rsidR="00DB78F5" w:rsidRDefault="00DB78F5" w:rsidP="00A67651">
      <w:pPr>
        <w:pStyle w:val="ListParagraph"/>
        <w:ind w:leftChars="300" w:left="630"/>
        <w:rPr>
          <w:rFonts w:cs="Times New Roman"/>
        </w:rPr>
      </w:pPr>
      <w:r>
        <w:rPr>
          <w:rFonts w:cs="ＭＳ 明朝" w:hint="eastAsia"/>
        </w:rPr>
        <w:t>・</w:t>
      </w:r>
      <w:r w:rsidRPr="00546D7B">
        <w:rPr>
          <w:rFonts w:cs="ＭＳ 明朝" w:hint="eastAsia"/>
        </w:rPr>
        <w:t>大学、専門図書館や</w:t>
      </w:r>
      <w:r>
        <w:rPr>
          <w:rFonts w:cs="ＭＳ 明朝" w:hint="eastAsia"/>
        </w:rPr>
        <w:t>国立</w:t>
      </w:r>
      <w:r w:rsidRPr="00546D7B">
        <w:rPr>
          <w:rFonts w:cs="ＭＳ 明朝" w:hint="eastAsia"/>
        </w:rPr>
        <w:t>国会図書館等の関係者</w:t>
      </w:r>
    </w:p>
    <w:p w:rsidR="00DB78F5" w:rsidRDefault="00DB78F5" w:rsidP="00A67651">
      <w:pPr>
        <w:pStyle w:val="ListParagraph"/>
        <w:ind w:leftChars="300" w:left="630"/>
        <w:rPr>
          <w:rFonts w:cs="Times New Roman"/>
        </w:rPr>
      </w:pPr>
      <w:r>
        <w:rPr>
          <w:rFonts w:cs="ＭＳ 明朝" w:hint="eastAsia"/>
        </w:rPr>
        <w:t>・出版者</w:t>
      </w:r>
    </w:p>
    <w:p w:rsidR="00DB78F5" w:rsidRDefault="00DB78F5" w:rsidP="00A67651">
      <w:pPr>
        <w:pStyle w:val="ListParagraph"/>
        <w:ind w:leftChars="300" w:left="630"/>
        <w:rPr>
          <w:rFonts w:cs="Times New Roman"/>
        </w:rPr>
      </w:pPr>
      <w:r>
        <w:rPr>
          <w:rFonts w:cs="ＭＳ 明朝" w:hint="eastAsia"/>
        </w:rPr>
        <w:t>・アーカイブ等関連事業者、ほか</w:t>
      </w:r>
    </w:p>
    <w:p w:rsidR="00DB78F5" w:rsidRDefault="00DB78F5" w:rsidP="00546D7B">
      <w:pPr>
        <w:rPr>
          <w:rFonts w:cs="Times New Roman"/>
        </w:rPr>
      </w:pPr>
      <w:r>
        <w:rPr>
          <w:rFonts w:cs="ＭＳ 明朝" w:hint="eastAsia"/>
        </w:rPr>
        <w:t>６　定員</w:t>
      </w:r>
    </w:p>
    <w:p w:rsidR="00DB78F5" w:rsidRDefault="00DB78F5" w:rsidP="00A67651">
      <w:pPr>
        <w:pStyle w:val="ListParagraph"/>
        <w:ind w:leftChars="0" w:left="420" w:firstLineChars="100" w:firstLine="210"/>
        <w:rPr>
          <w:rFonts w:cs="Times New Roman"/>
        </w:rPr>
      </w:pPr>
      <w:r>
        <w:rPr>
          <w:rFonts w:cs="ＭＳ 明朝" w:hint="eastAsia"/>
        </w:rPr>
        <w:t>・</w:t>
      </w:r>
      <w:r w:rsidRPr="00DA6C4F">
        <w:t>150</w:t>
      </w:r>
      <w:r>
        <w:rPr>
          <w:rFonts w:cs="ＭＳ 明朝" w:hint="eastAsia"/>
        </w:rPr>
        <w:t>名　先着順</w:t>
      </w:r>
    </w:p>
    <w:p w:rsidR="00DB78F5" w:rsidRDefault="00DB78F5" w:rsidP="001B3A1C">
      <w:pPr>
        <w:pStyle w:val="ListParagraph"/>
        <w:ind w:leftChars="0" w:left="420"/>
        <w:rPr>
          <w:rFonts w:cs="Times New Roman"/>
        </w:rPr>
      </w:pPr>
    </w:p>
    <w:p w:rsidR="00DB78F5" w:rsidRDefault="00DB78F5" w:rsidP="00546D7B">
      <w:pPr>
        <w:rPr>
          <w:rFonts w:cs="Times New Roman"/>
        </w:rPr>
      </w:pPr>
      <w:r>
        <w:rPr>
          <w:rFonts w:cs="ＭＳ 明朝" w:hint="eastAsia"/>
        </w:rPr>
        <w:t>７　参加費用</w:t>
      </w:r>
    </w:p>
    <w:p w:rsidR="00DB78F5" w:rsidRDefault="00DB78F5" w:rsidP="00DA6C4F">
      <w:pPr>
        <w:pStyle w:val="ListParagraph"/>
        <w:ind w:leftChars="0" w:left="420" w:firstLineChars="100" w:firstLine="210"/>
        <w:rPr>
          <w:rFonts w:cs="Times New Roman"/>
        </w:rPr>
      </w:pPr>
      <w:r>
        <w:rPr>
          <w:rFonts w:cs="ＭＳ 明朝" w:hint="eastAsia"/>
        </w:rPr>
        <w:t>・</w:t>
      </w:r>
      <w:r w:rsidRPr="00DA6C4F">
        <w:rPr>
          <w:rFonts w:cs="ＭＳ 明朝" w:hint="eastAsia"/>
        </w:rPr>
        <w:t>無料</w:t>
      </w:r>
    </w:p>
    <w:p w:rsidR="00DB78F5" w:rsidRPr="00E52421" w:rsidRDefault="00DB78F5" w:rsidP="00546D7B">
      <w:pPr>
        <w:pStyle w:val="ListParagraph"/>
        <w:ind w:leftChars="0" w:left="420"/>
        <w:rPr>
          <w:rFonts w:cs="Times New Roman"/>
        </w:rPr>
      </w:pPr>
      <w:r>
        <w:rPr>
          <w:rFonts w:cs="ＭＳ 明朝" w:hint="eastAsia"/>
        </w:rPr>
        <w:t xml:space="preserve">　　</w:t>
      </w:r>
    </w:p>
    <w:p w:rsidR="00DB78F5" w:rsidRDefault="00DB78F5" w:rsidP="00546D7B">
      <w:pPr>
        <w:rPr>
          <w:rFonts w:cs="Times New Roman"/>
        </w:rPr>
      </w:pPr>
      <w:r>
        <w:rPr>
          <w:rFonts w:cs="ＭＳ 明朝" w:hint="eastAsia"/>
        </w:rPr>
        <w:t>８　申込方法</w:t>
      </w:r>
    </w:p>
    <w:p w:rsidR="00DB78F5" w:rsidRDefault="00DB78F5" w:rsidP="00874612">
      <w:pPr>
        <w:pStyle w:val="ListParagraph"/>
        <w:ind w:leftChars="0" w:left="360" w:right="420"/>
        <w:jc w:val="right"/>
        <w:rPr>
          <w:rFonts w:cs="Times New Roman"/>
        </w:rPr>
      </w:pPr>
      <w:r>
        <w:rPr>
          <w:rFonts w:cs="ＭＳ 明朝" w:hint="eastAsia"/>
        </w:rPr>
        <w:t>・</w:t>
      </w:r>
      <w:r w:rsidRPr="00DA6C4F">
        <w:rPr>
          <w:rFonts w:cs="ＭＳ 明朝" w:hint="eastAsia"/>
        </w:rPr>
        <w:t>電子書籍図書館推進協議会（</w:t>
      </w:r>
      <w:r w:rsidRPr="00DA6C4F">
        <w:t>ELPC</w:t>
      </w:r>
      <w:r w:rsidRPr="00DA6C4F">
        <w:rPr>
          <w:rFonts w:cs="ＭＳ 明朝" w:hint="eastAsia"/>
        </w:rPr>
        <w:t>）ホームページ</w:t>
      </w:r>
      <w:hyperlink r:id="rId9" w:history="1">
        <w:r w:rsidRPr="00522507">
          <w:rPr>
            <w:rStyle w:val="Hyperlink"/>
          </w:rPr>
          <w:t>http://www.bmehw.org/elpc/</w:t>
        </w:r>
      </w:hyperlink>
    </w:p>
    <w:p w:rsidR="00DB78F5" w:rsidRPr="0015541F" w:rsidRDefault="00DB78F5" w:rsidP="00A67651">
      <w:pPr>
        <w:pStyle w:val="ListParagraph"/>
        <w:ind w:leftChars="300" w:left="630"/>
        <w:rPr>
          <w:rFonts w:cs="Times New Roman"/>
        </w:rPr>
      </w:pPr>
      <w:r w:rsidRPr="0015541F">
        <w:rPr>
          <w:rFonts w:cs="ＭＳ 明朝" w:hint="eastAsia"/>
        </w:rPr>
        <w:t xml:space="preserve">から申込用紙をダウンロード後、必要事項をご記入の上、メールまたはＦＡＸにてお申込みください。　　</w:t>
      </w:r>
    </w:p>
    <w:p w:rsidR="00DB78F5" w:rsidRDefault="00DB78F5" w:rsidP="00A67651">
      <w:pPr>
        <w:pStyle w:val="ListParagraph"/>
        <w:ind w:leftChars="300" w:left="630"/>
        <w:rPr>
          <w:rFonts w:cs="Times New Roman"/>
        </w:rPr>
      </w:pPr>
      <w:r w:rsidRPr="00DA6C4F">
        <w:rPr>
          <w:rFonts w:cs="ＭＳ 明朝" w:hint="eastAsia"/>
        </w:rPr>
        <w:t>受付開始：</w:t>
      </w:r>
      <w:r>
        <w:rPr>
          <w:rFonts w:cs="ＭＳ 明朝" w:hint="eastAsia"/>
        </w:rPr>
        <w:t>平成２５</w:t>
      </w:r>
      <w:r w:rsidRPr="00DA6C4F">
        <w:rPr>
          <w:rFonts w:cs="ＭＳ 明朝" w:hint="eastAsia"/>
        </w:rPr>
        <w:t>年</w:t>
      </w:r>
      <w:r>
        <w:rPr>
          <w:rFonts w:cs="ＭＳ 明朝" w:hint="eastAsia"/>
        </w:rPr>
        <w:t>９</w:t>
      </w:r>
      <w:r w:rsidRPr="00DA6C4F">
        <w:rPr>
          <w:rFonts w:cs="ＭＳ 明朝" w:hint="eastAsia"/>
        </w:rPr>
        <w:t>月</w:t>
      </w:r>
      <w:r w:rsidRPr="00DA6C4F">
        <w:t>1</w:t>
      </w:r>
      <w:r>
        <w:rPr>
          <w:rFonts w:cs="ＭＳ 明朝" w:hint="eastAsia"/>
        </w:rPr>
        <w:t>７</w:t>
      </w:r>
      <w:r w:rsidRPr="00DA6C4F">
        <w:rPr>
          <w:rFonts w:cs="ＭＳ 明朝" w:hint="eastAsia"/>
        </w:rPr>
        <w:t>日（火）～</w:t>
      </w:r>
    </w:p>
    <w:p w:rsidR="00DB78F5" w:rsidRDefault="00DB78F5" w:rsidP="001B3A1C">
      <w:pPr>
        <w:pStyle w:val="ListParagraph"/>
        <w:ind w:leftChars="0" w:left="420"/>
        <w:rPr>
          <w:rFonts w:cs="Times New Roman"/>
        </w:rPr>
      </w:pPr>
      <w:bookmarkStart w:id="0" w:name="_GoBack"/>
      <w:bookmarkEnd w:id="0"/>
    </w:p>
    <w:p w:rsidR="00DB78F5" w:rsidRDefault="00DB78F5" w:rsidP="00570C5C">
      <w:pPr>
        <w:ind w:leftChars="100" w:left="210"/>
        <w:rPr>
          <w:rFonts w:cs="Times New Roman"/>
        </w:rPr>
      </w:pPr>
      <w:r>
        <w:rPr>
          <w:rFonts w:cs="ＭＳ 明朝" w:hint="eastAsia"/>
        </w:rPr>
        <w:t xml:space="preserve">　　　　　</w:t>
      </w:r>
    </w:p>
    <w:p w:rsidR="00DB78F5" w:rsidRDefault="00DB78F5" w:rsidP="001B3A1C">
      <w:pPr>
        <w:rPr>
          <w:rFonts w:cs="Times New Roman"/>
        </w:rPr>
      </w:pPr>
      <w:r>
        <w:rPr>
          <w:rFonts w:cs="ＭＳ 明朝" w:hint="eastAsia"/>
        </w:rPr>
        <w:t>９　プログラム</w:t>
      </w:r>
    </w:p>
    <w:p w:rsidR="00DB78F5" w:rsidRDefault="00DB78F5" w:rsidP="009C77F7">
      <w:pPr>
        <w:ind w:firstLineChars="100" w:firstLine="210"/>
        <w:rPr>
          <w:rFonts w:cs="Times New Roman"/>
        </w:rPr>
      </w:pPr>
      <w:r>
        <w:rPr>
          <w:rFonts w:cs="ＭＳ 明朝" w:hint="eastAsia"/>
        </w:rPr>
        <w:t>テーマ：</w:t>
      </w:r>
      <w:r w:rsidRPr="00570C5C">
        <w:rPr>
          <w:rFonts w:cs="ＭＳ 明朝" w:hint="eastAsia"/>
        </w:rPr>
        <w:t>「</w:t>
      </w:r>
      <w:r>
        <w:rPr>
          <w:rFonts w:cs="ＭＳ 明朝" w:hint="eastAsia"/>
        </w:rPr>
        <w:t>図書館と電子書籍－</w:t>
      </w:r>
      <w:r w:rsidRPr="00570C5C">
        <w:rPr>
          <w:rFonts w:cs="ＭＳ 明朝" w:hint="eastAsia"/>
        </w:rPr>
        <w:t>その課題と</w:t>
      </w:r>
      <w:r>
        <w:rPr>
          <w:rFonts w:cs="ＭＳ 明朝" w:hint="eastAsia"/>
        </w:rPr>
        <w:t>展望－</w:t>
      </w:r>
      <w:r w:rsidRPr="00570C5C">
        <w:rPr>
          <w:rFonts w:cs="ＭＳ 明朝" w:hint="eastAsia"/>
        </w:rPr>
        <w:t>」</w:t>
      </w:r>
    </w:p>
    <w:p w:rsidR="00DB78F5" w:rsidRDefault="00DB78F5" w:rsidP="00C64644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１）セミナーの趣旨とご挨拶</w:t>
      </w:r>
      <w:r w:rsidRPr="00E47FDF">
        <w:rPr>
          <w:rFonts w:cs="ＭＳ 明朝" w:hint="eastAsia"/>
        </w:rPr>
        <w:t>（</w:t>
      </w:r>
      <w:r w:rsidRPr="00E47FDF">
        <w:t>13:</w:t>
      </w:r>
      <w:r>
        <w:t>00</w:t>
      </w:r>
      <w:r w:rsidRPr="00E47FDF">
        <w:t>-13:</w:t>
      </w:r>
      <w:r>
        <w:t>05</w:t>
      </w:r>
      <w:r w:rsidRPr="00E47FDF">
        <w:rPr>
          <w:rFonts w:cs="ＭＳ 明朝" w:hint="eastAsia"/>
        </w:rPr>
        <w:t>）（</w:t>
      </w:r>
      <w:r>
        <w:t>5</w:t>
      </w:r>
      <w:r w:rsidRPr="00E47FDF">
        <w:rPr>
          <w:rFonts w:cs="ＭＳ 明朝" w:hint="eastAsia"/>
        </w:rPr>
        <w:t>分）</w:t>
      </w:r>
    </w:p>
    <w:p w:rsidR="00DB78F5" w:rsidRDefault="00DB78F5" w:rsidP="00C64644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：</w:t>
      </w:r>
      <w:r w:rsidRPr="00E47FDF">
        <w:t>ELPC</w:t>
      </w:r>
      <w:r w:rsidRPr="00E47FDF">
        <w:rPr>
          <w:rFonts w:cs="ＭＳ 明朝" w:hint="eastAsia"/>
        </w:rPr>
        <w:t>代表</w:t>
      </w:r>
      <w:r>
        <w:rPr>
          <w:rFonts w:cs="ＭＳ 明朝" w:hint="eastAsia"/>
        </w:rPr>
        <w:t xml:space="preserve">　</w:t>
      </w:r>
      <w:r>
        <w:t>BL</w:t>
      </w:r>
      <w:r>
        <w:rPr>
          <w:rFonts w:cs="ＭＳ 明朝" w:hint="eastAsia"/>
        </w:rPr>
        <w:t xml:space="preserve">理事　</w:t>
      </w:r>
      <w:r w:rsidRPr="00E47FDF">
        <w:rPr>
          <w:rFonts w:cs="ＭＳ 明朝" w:hint="eastAsia"/>
        </w:rPr>
        <w:t>山崎博樹</w:t>
      </w:r>
    </w:p>
    <w:p w:rsidR="00DB78F5" w:rsidRDefault="00DB78F5" w:rsidP="00E47FDF">
      <w:pPr>
        <w:ind w:firstLineChars="100" w:firstLine="210"/>
        <w:jc w:val="left"/>
      </w:pPr>
      <w:r>
        <w:rPr>
          <w:rFonts w:cs="ＭＳ 明朝" w:hint="eastAsia"/>
        </w:rPr>
        <w:t>２）本日のプログラム概要説明と配布資料の確認等（</w:t>
      </w:r>
      <w:r>
        <w:t>13:05-13:10</w:t>
      </w:r>
      <w:r>
        <w:rPr>
          <w:rFonts w:cs="ＭＳ 明朝" w:hint="eastAsia"/>
        </w:rPr>
        <w:t>）</w:t>
      </w:r>
      <w:r>
        <w:t>(5</w:t>
      </w:r>
      <w:r>
        <w:rPr>
          <w:rFonts w:cs="ＭＳ 明朝" w:hint="eastAsia"/>
        </w:rPr>
        <w:t>分</w:t>
      </w:r>
      <w:r>
        <w:t>)</w:t>
      </w:r>
    </w:p>
    <w:p w:rsidR="00DB78F5" w:rsidRDefault="00DB78F5" w:rsidP="009C77F7">
      <w:pPr>
        <w:ind w:firstLineChars="400" w:firstLine="840"/>
        <w:jc w:val="left"/>
        <w:rPr>
          <w:rFonts w:cs="Times New Roman"/>
        </w:rPr>
      </w:pPr>
      <w:r>
        <w:rPr>
          <w:rFonts w:cs="ＭＳ 明朝" w:hint="eastAsia"/>
        </w:rPr>
        <w:t>：</w:t>
      </w:r>
      <w:r>
        <w:t>ELPC</w:t>
      </w:r>
      <w:r>
        <w:rPr>
          <w:rFonts w:cs="ＭＳ 明朝" w:hint="eastAsia"/>
        </w:rPr>
        <w:t>事務局より</w:t>
      </w:r>
    </w:p>
    <w:p w:rsidR="00DB78F5" w:rsidRDefault="00DB78F5" w:rsidP="00C64644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３）公立図書館の立場から（</w:t>
      </w:r>
      <w:r>
        <w:t>13:10-13:50</w:t>
      </w:r>
      <w:r>
        <w:rPr>
          <w:rFonts w:cs="ＭＳ 明朝" w:hint="eastAsia"/>
        </w:rPr>
        <w:t>）</w:t>
      </w:r>
    </w:p>
    <w:p w:rsidR="00DB78F5" w:rsidRDefault="00DB78F5" w:rsidP="007C7946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・「図書館と電子書籍」（</w:t>
      </w:r>
      <w:r>
        <w:t>40</w:t>
      </w:r>
      <w:r>
        <w:rPr>
          <w:rFonts w:cs="ＭＳ 明朝" w:hint="eastAsia"/>
        </w:rPr>
        <w:t>分）</w:t>
      </w:r>
    </w:p>
    <w:p w:rsidR="00DB78F5" w:rsidRDefault="00DB78F5" w:rsidP="0077037E">
      <w:pPr>
        <w:ind w:firstLineChars="400" w:firstLine="840"/>
        <w:jc w:val="left"/>
        <w:rPr>
          <w:rFonts w:cs="Times New Roman"/>
        </w:rPr>
      </w:pPr>
      <w:r>
        <w:rPr>
          <w:rFonts w:cs="ＭＳ 明朝" w:hint="eastAsia"/>
        </w:rPr>
        <w:t>：</w:t>
      </w:r>
      <w:r>
        <w:t>ELPC</w:t>
      </w:r>
      <w:r>
        <w:rPr>
          <w:rFonts w:cs="ＭＳ 明朝" w:hint="eastAsia"/>
        </w:rPr>
        <w:t>代表　秋田県立図書館　副館長　山崎博樹</w:t>
      </w:r>
    </w:p>
    <w:p w:rsidR="00DB78F5" w:rsidRDefault="00DB78F5" w:rsidP="00546D7B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４）電子書籍の事例発表（</w:t>
      </w:r>
      <w:r>
        <w:t>13:50-14:00</w:t>
      </w:r>
      <w:r>
        <w:rPr>
          <w:rFonts w:cs="ＭＳ 明朝" w:hint="eastAsia"/>
        </w:rPr>
        <w:t>）</w:t>
      </w:r>
    </w:p>
    <w:p w:rsidR="00DB78F5" w:rsidRDefault="00DB78F5" w:rsidP="009C77F7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・「電子書籍の事例＿デモンストレーション」（</w:t>
      </w:r>
      <w:r>
        <w:t>10</w:t>
      </w:r>
      <w:r>
        <w:rPr>
          <w:rFonts w:cs="ＭＳ 明朝" w:hint="eastAsia"/>
        </w:rPr>
        <w:t>分）</w:t>
      </w:r>
    </w:p>
    <w:p w:rsidR="00DB78F5" w:rsidRDefault="00DB78F5" w:rsidP="009C77F7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：</w:t>
      </w:r>
      <w:r>
        <w:t>ELPC</w:t>
      </w:r>
      <w:r>
        <w:rPr>
          <w:rFonts w:cs="ＭＳ 明朝" w:hint="eastAsia"/>
        </w:rPr>
        <w:t xml:space="preserve">　岡本明</w:t>
      </w:r>
    </w:p>
    <w:p w:rsidR="00DB78F5" w:rsidRDefault="00DB78F5" w:rsidP="00E52421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　　　＊＊＊＊　休憩（</w:t>
      </w:r>
      <w:r>
        <w:t>10</w:t>
      </w:r>
      <w:r>
        <w:rPr>
          <w:rFonts w:cs="ＭＳ 明朝" w:hint="eastAsia"/>
        </w:rPr>
        <w:t>分）　＊＊＊＊</w:t>
      </w:r>
    </w:p>
    <w:p w:rsidR="00DB78F5" w:rsidRDefault="00DB78F5" w:rsidP="005F696D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５）出版者の立場から（</w:t>
      </w:r>
      <w:r>
        <w:t>14:10-14:50</w:t>
      </w:r>
      <w:r>
        <w:rPr>
          <w:rFonts w:cs="ＭＳ 明朝" w:hint="eastAsia"/>
        </w:rPr>
        <w:t>）</w:t>
      </w:r>
      <w:r w:rsidRPr="00C64644">
        <w:rPr>
          <w:rFonts w:cs="ＭＳ 明朝" w:hint="eastAsia"/>
        </w:rPr>
        <w:t>（</w:t>
      </w:r>
      <w:r>
        <w:t>4</w:t>
      </w:r>
      <w:r w:rsidRPr="00C64644">
        <w:t>0</w:t>
      </w:r>
      <w:r w:rsidRPr="00C64644">
        <w:rPr>
          <w:rFonts w:cs="ＭＳ 明朝" w:hint="eastAsia"/>
        </w:rPr>
        <w:t>分）</w:t>
      </w:r>
    </w:p>
    <w:p w:rsidR="00DB78F5" w:rsidRDefault="00DB78F5" w:rsidP="00546D7B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・交渉中（２社予定）</w:t>
      </w:r>
    </w:p>
    <w:p w:rsidR="00DB78F5" w:rsidRDefault="00DB78F5" w:rsidP="00E52421">
      <w:pPr>
        <w:jc w:val="left"/>
        <w:rPr>
          <w:rFonts w:cs="Times New Roman"/>
        </w:rPr>
      </w:pPr>
      <w:r w:rsidRPr="005F696D">
        <w:rPr>
          <w:rFonts w:cs="ＭＳ 明朝" w:hint="eastAsia"/>
        </w:rPr>
        <w:t xml:space="preserve">　</w:t>
      </w:r>
      <w:r>
        <w:rPr>
          <w:rFonts w:cs="ＭＳ 明朝" w:hint="eastAsia"/>
        </w:rPr>
        <w:t>６</w:t>
      </w:r>
      <w:r w:rsidRPr="005F696D">
        <w:rPr>
          <w:rFonts w:cs="ＭＳ 明朝" w:hint="eastAsia"/>
        </w:rPr>
        <w:t>）</w:t>
      </w:r>
      <w:r>
        <w:rPr>
          <w:rFonts w:cs="ＭＳ 明朝" w:hint="eastAsia"/>
        </w:rPr>
        <w:t>パネルディスカッション</w:t>
      </w:r>
      <w:r w:rsidRPr="00C64644">
        <w:rPr>
          <w:rFonts w:cs="ＭＳ 明朝" w:hint="eastAsia"/>
        </w:rPr>
        <w:t>（</w:t>
      </w:r>
      <w:r w:rsidRPr="00C64644">
        <w:t>1</w:t>
      </w:r>
      <w:r>
        <w:t>4:50</w:t>
      </w:r>
      <w:r w:rsidRPr="00C64644">
        <w:t>-1</w:t>
      </w:r>
      <w:r>
        <w:t>5</w:t>
      </w:r>
      <w:r w:rsidRPr="00C64644">
        <w:t>:</w:t>
      </w:r>
      <w:r>
        <w:t>50</w:t>
      </w:r>
      <w:r w:rsidRPr="00C64644">
        <w:rPr>
          <w:rFonts w:cs="ＭＳ 明朝" w:hint="eastAsia"/>
        </w:rPr>
        <w:t>）（</w:t>
      </w:r>
      <w:r>
        <w:t>60</w:t>
      </w:r>
      <w:r w:rsidRPr="00C64644">
        <w:rPr>
          <w:rFonts w:cs="ＭＳ 明朝" w:hint="eastAsia"/>
        </w:rPr>
        <w:t>分）</w:t>
      </w:r>
    </w:p>
    <w:p w:rsidR="00DB78F5" w:rsidRDefault="00DB78F5" w:rsidP="00E52421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７）ご挨拶</w:t>
      </w:r>
      <w:r w:rsidRPr="00C64644">
        <w:rPr>
          <w:rFonts w:cs="ＭＳ 明朝" w:hint="eastAsia"/>
        </w:rPr>
        <w:t>（</w:t>
      </w:r>
      <w:r w:rsidRPr="00C64644">
        <w:t>1</w:t>
      </w:r>
      <w:r>
        <w:t>5</w:t>
      </w:r>
      <w:r w:rsidRPr="00C64644">
        <w:t>:</w:t>
      </w:r>
      <w:r>
        <w:t>50-16:00</w:t>
      </w:r>
      <w:r w:rsidRPr="00C64644">
        <w:rPr>
          <w:rFonts w:cs="ＭＳ 明朝" w:hint="eastAsia"/>
        </w:rPr>
        <w:t>）</w:t>
      </w:r>
      <w:r>
        <w:rPr>
          <w:rFonts w:cs="ＭＳ 明朝" w:hint="eastAsia"/>
        </w:rPr>
        <w:t>（</w:t>
      </w:r>
      <w:r>
        <w:t>10</w:t>
      </w:r>
      <w:r>
        <w:rPr>
          <w:rFonts w:cs="ＭＳ 明朝" w:hint="eastAsia"/>
        </w:rPr>
        <w:t xml:space="preserve">分）　</w:t>
      </w:r>
    </w:p>
    <w:p w:rsidR="00DB78F5" w:rsidRDefault="00DB78F5" w:rsidP="00E52421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　　　：</w:t>
      </w:r>
      <w:r w:rsidRPr="00AE5C44">
        <w:t>ELPC</w:t>
      </w:r>
      <w:r>
        <w:rPr>
          <w:rFonts w:cs="ＭＳ 明朝" w:hint="eastAsia"/>
        </w:rPr>
        <w:t>副</w:t>
      </w:r>
      <w:r w:rsidRPr="00AE5C44">
        <w:rPr>
          <w:rFonts w:cs="ＭＳ 明朝" w:hint="eastAsia"/>
        </w:rPr>
        <w:t xml:space="preserve">代表　</w:t>
      </w:r>
      <w:r w:rsidRPr="00C138E9">
        <w:rPr>
          <w:rFonts w:cs="ＭＳ 明朝" w:hint="eastAsia"/>
        </w:rPr>
        <w:t>田原市中央図書館　館長　豊田高広</w:t>
      </w:r>
    </w:p>
    <w:p w:rsidR="00DB78F5" w:rsidRPr="00C64644" w:rsidRDefault="00DB78F5" w:rsidP="00E52421">
      <w:pPr>
        <w:jc w:val="left"/>
        <w:rPr>
          <w:rFonts w:cs="Times New Roman"/>
        </w:rPr>
      </w:pPr>
      <w:r>
        <w:rPr>
          <w:rFonts w:cs="ＭＳ 明朝" w:hint="eastAsia"/>
        </w:rPr>
        <w:t xml:space="preserve">　</w:t>
      </w:r>
    </w:p>
    <w:p w:rsidR="00DB78F5" w:rsidRPr="00C64644" w:rsidRDefault="00DB78F5" w:rsidP="00925B3D">
      <w:pPr>
        <w:pStyle w:val="ListParagraph"/>
        <w:ind w:leftChars="471" w:left="989"/>
        <w:jc w:val="right"/>
        <w:rPr>
          <w:rFonts w:cs="Times New Roman"/>
        </w:rPr>
      </w:pPr>
    </w:p>
    <w:p w:rsidR="00DB78F5" w:rsidRPr="007C3B49" w:rsidRDefault="00DB78F5" w:rsidP="00925B3D">
      <w:pPr>
        <w:pStyle w:val="ListParagraph"/>
        <w:ind w:leftChars="471" w:left="989"/>
        <w:jc w:val="right"/>
        <w:rPr>
          <w:rFonts w:cs="Times New Roman"/>
        </w:rPr>
      </w:pPr>
      <w:r>
        <w:rPr>
          <w:rFonts w:cs="ＭＳ 明朝" w:hint="eastAsia"/>
        </w:rPr>
        <w:t>以上</w:t>
      </w:r>
    </w:p>
    <w:sectPr w:rsidR="00DB78F5" w:rsidRPr="007C3B49" w:rsidSect="00F064A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78F5" w:rsidRDefault="00DB78F5" w:rsidP="002E0343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DB78F5" w:rsidRDefault="00DB78F5" w:rsidP="002E0343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F5" w:rsidRDefault="00DB78F5"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F5" w:rsidRDefault="00DB78F5">
    <w:pPr>
      <w:pStyle w:val="Footer"/>
      <w:rPr>
        <w:rFonts w:cs="Times New Roman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F5" w:rsidRDefault="00DB78F5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78F5" w:rsidRDefault="00DB78F5" w:rsidP="002E0343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DB78F5" w:rsidRDefault="00DB78F5" w:rsidP="002E0343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F5" w:rsidRDefault="00DB78F5">
    <w:pPr>
      <w:pStyle w:val="Header"/>
      <w:rPr>
        <w:rFonts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F5" w:rsidRDefault="00DB78F5" w:rsidP="00DD5B8E">
    <w:pPr>
      <w:pStyle w:val="Header"/>
      <w:jc w:val="right"/>
      <w:rPr>
        <w:rFonts w:cs="Times New Roman"/>
      </w:rPr>
    </w:pPr>
    <w:r>
      <w:t>2013/9</w:t>
    </w:r>
    <w:r>
      <w:rPr>
        <w:rFonts w:cs="ＭＳ 明朝" w:hint="eastAsia"/>
      </w:rPr>
      <w:t>月</w:t>
    </w:r>
  </w:p>
  <w:p w:rsidR="00DB78F5" w:rsidRDefault="00DB78F5" w:rsidP="00DD5B8E">
    <w:pPr>
      <w:pStyle w:val="Header"/>
      <w:jc w:val="right"/>
      <w:rPr>
        <w:rFonts w:cs="Times New Roman"/>
      </w:rPr>
    </w:pPr>
    <w:r>
      <w:rPr>
        <w:rFonts w:cs="ＭＳ 明朝" w:hint="eastAsia"/>
      </w:rPr>
      <w:t>作成：</w:t>
    </w:r>
    <w:r>
      <w:t>ELPC</w:t>
    </w:r>
    <w:r>
      <w:rPr>
        <w:rFonts w:cs="ＭＳ 明朝" w:hint="eastAsia"/>
      </w:rPr>
      <w:t>事務局</w:t>
    </w:r>
  </w:p>
  <w:p w:rsidR="00DB78F5" w:rsidRDefault="00DB78F5">
    <w:pPr>
      <w:pStyle w:val="Header"/>
      <w:rPr>
        <w:rFonts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78F5" w:rsidRDefault="00DB78F5">
    <w:pPr>
      <w:pStyle w:val="Header"/>
      <w:rPr>
        <w:rFonts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18CF"/>
    <w:multiLevelType w:val="hybridMultilevel"/>
    <w:tmpl w:val="0FB01EDE"/>
    <w:lvl w:ilvl="0" w:tplc="8EA4A4EA">
      <w:start w:val="3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1E81A55"/>
    <w:multiLevelType w:val="hybridMultilevel"/>
    <w:tmpl w:val="B510C83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>
    <w:nsid w:val="1975607B"/>
    <w:multiLevelType w:val="hybridMultilevel"/>
    <w:tmpl w:val="11E863EA"/>
    <w:lvl w:ilvl="0" w:tplc="F8B61E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B2B7DA3"/>
    <w:multiLevelType w:val="hybridMultilevel"/>
    <w:tmpl w:val="87E00502"/>
    <w:lvl w:ilvl="0" w:tplc="B498CB62">
      <w:start w:val="1"/>
      <w:numFmt w:val="decimalFullWidth"/>
      <w:lvlText w:val="%1）"/>
      <w:lvlJc w:val="left"/>
      <w:pPr>
        <w:ind w:left="562" w:hanging="420"/>
      </w:pPr>
      <w:rPr>
        <w:rFonts w:hint="default"/>
      </w:rPr>
    </w:lvl>
    <w:lvl w:ilvl="1" w:tplc="7318E61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6F0F5605"/>
    <w:multiLevelType w:val="hybridMultilevel"/>
    <w:tmpl w:val="CCC06D06"/>
    <w:lvl w:ilvl="0" w:tplc="402E9BB4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C63981"/>
    <w:multiLevelType w:val="hybridMultilevel"/>
    <w:tmpl w:val="5B02EE30"/>
    <w:lvl w:ilvl="0" w:tplc="23B2EE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441D"/>
    <w:rsid w:val="00007A6A"/>
    <w:rsid w:val="00074406"/>
    <w:rsid w:val="000844B6"/>
    <w:rsid w:val="000855B2"/>
    <w:rsid w:val="000B5C1F"/>
    <w:rsid w:val="0010376B"/>
    <w:rsid w:val="00133A12"/>
    <w:rsid w:val="001553FC"/>
    <w:rsid w:val="0015541F"/>
    <w:rsid w:val="001B3A1C"/>
    <w:rsid w:val="002606C4"/>
    <w:rsid w:val="00293C86"/>
    <w:rsid w:val="002A2393"/>
    <w:rsid w:val="002B0FE3"/>
    <w:rsid w:val="002D2775"/>
    <w:rsid w:val="002E0343"/>
    <w:rsid w:val="002F4D2C"/>
    <w:rsid w:val="00343266"/>
    <w:rsid w:val="00365A2E"/>
    <w:rsid w:val="003A0ACB"/>
    <w:rsid w:val="003D3CDA"/>
    <w:rsid w:val="003E2647"/>
    <w:rsid w:val="004527C1"/>
    <w:rsid w:val="0047666B"/>
    <w:rsid w:val="004A7FA8"/>
    <w:rsid w:val="004B7816"/>
    <w:rsid w:val="004C2CA6"/>
    <w:rsid w:val="004F25B8"/>
    <w:rsid w:val="00522507"/>
    <w:rsid w:val="00546D7B"/>
    <w:rsid w:val="00570C5C"/>
    <w:rsid w:val="005B1ADD"/>
    <w:rsid w:val="005B7993"/>
    <w:rsid w:val="005F696D"/>
    <w:rsid w:val="00604B10"/>
    <w:rsid w:val="00613693"/>
    <w:rsid w:val="00635BA3"/>
    <w:rsid w:val="00644DA3"/>
    <w:rsid w:val="00665BF4"/>
    <w:rsid w:val="006671F6"/>
    <w:rsid w:val="00670530"/>
    <w:rsid w:val="006934A3"/>
    <w:rsid w:val="00712E3F"/>
    <w:rsid w:val="007411D6"/>
    <w:rsid w:val="0077037E"/>
    <w:rsid w:val="007C3B49"/>
    <w:rsid w:val="007C4A7B"/>
    <w:rsid w:val="007C7946"/>
    <w:rsid w:val="007F3C26"/>
    <w:rsid w:val="00864551"/>
    <w:rsid w:val="00874612"/>
    <w:rsid w:val="00880F18"/>
    <w:rsid w:val="008959AE"/>
    <w:rsid w:val="008D0F80"/>
    <w:rsid w:val="008D550B"/>
    <w:rsid w:val="008F5567"/>
    <w:rsid w:val="00917329"/>
    <w:rsid w:val="00925857"/>
    <w:rsid w:val="00925B3D"/>
    <w:rsid w:val="009339CF"/>
    <w:rsid w:val="0093670C"/>
    <w:rsid w:val="00942C0F"/>
    <w:rsid w:val="00961D44"/>
    <w:rsid w:val="0098690B"/>
    <w:rsid w:val="0099432E"/>
    <w:rsid w:val="009B53AE"/>
    <w:rsid w:val="009C02F7"/>
    <w:rsid w:val="009C77F7"/>
    <w:rsid w:val="009D3418"/>
    <w:rsid w:val="009E4844"/>
    <w:rsid w:val="009F3D71"/>
    <w:rsid w:val="00A201C4"/>
    <w:rsid w:val="00A2441D"/>
    <w:rsid w:val="00A67651"/>
    <w:rsid w:val="00A97336"/>
    <w:rsid w:val="00AE35D9"/>
    <w:rsid w:val="00AE5C44"/>
    <w:rsid w:val="00AF6C88"/>
    <w:rsid w:val="00B022B9"/>
    <w:rsid w:val="00B12C7A"/>
    <w:rsid w:val="00B346FB"/>
    <w:rsid w:val="00B402F0"/>
    <w:rsid w:val="00B419A6"/>
    <w:rsid w:val="00B51C35"/>
    <w:rsid w:val="00B575A9"/>
    <w:rsid w:val="00B576AB"/>
    <w:rsid w:val="00BA1C02"/>
    <w:rsid w:val="00BB384F"/>
    <w:rsid w:val="00BC0666"/>
    <w:rsid w:val="00C134BC"/>
    <w:rsid w:val="00C138E9"/>
    <w:rsid w:val="00C145F8"/>
    <w:rsid w:val="00C64644"/>
    <w:rsid w:val="00C72232"/>
    <w:rsid w:val="00D020BE"/>
    <w:rsid w:val="00D03010"/>
    <w:rsid w:val="00D04928"/>
    <w:rsid w:val="00D32A87"/>
    <w:rsid w:val="00D3455C"/>
    <w:rsid w:val="00D471F3"/>
    <w:rsid w:val="00D651C9"/>
    <w:rsid w:val="00D76DCF"/>
    <w:rsid w:val="00D9334D"/>
    <w:rsid w:val="00D959BF"/>
    <w:rsid w:val="00DA6C4F"/>
    <w:rsid w:val="00DB78F5"/>
    <w:rsid w:val="00DD5006"/>
    <w:rsid w:val="00DD5B8E"/>
    <w:rsid w:val="00E34D6C"/>
    <w:rsid w:val="00E44AB8"/>
    <w:rsid w:val="00E47FDF"/>
    <w:rsid w:val="00E52421"/>
    <w:rsid w:val="00E77142"/>
    <w:rsid w:val="00EA4C66"/>
    <w:rsid w:val="00EE7DC5"/>
    <w:rsid w:val="00EF092F"/>
    <w:rsid w:val="00EF11D8"/>
    <w:rsid w:val="00F064AE"/>
    <w:rsid w:val="00F37A28"/>
    <w:rsid w:val="00F53FC2"/>
    <w:rsid w:val="00F73437"/>
    <w:rsid w:val="00FE20A5"/>
    <w:rsid w:val="00FE7B81"/>
    <w:rsid w:val="00FF5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nhideWhenUsed="0"/>
    <w:lsdException w:name="header" w:unhideWhenUsed="0"/>
    <w:lsdException w:name="footer" w:unhideWhenUsed="0"/>
    <w:lsdException w:name="caption" w:uiPriority="35" w:qFormat="1"/>
    <w:lsdException w:name="annotation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Followed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annotation subject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27C1"/>
    <w:pPr>
      <w:widowControl w:val="0"/>
      <w:jc w:val="both"/>
    </w:pPr>
    <w:rPr>
      <w:rFonts w:cs="Century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2441D"/>
    <w:pPr>
      <w:ind w:leftChars="400" w:left="840"/>
    </w:pPr>
  </w:style>
  <w:style w:type="paragraph" w:styleId="Header">
    <w:name w:val="header"/>
    <w:basedOn w:val="Normal"/>
    <w:link w:val="HeaderChar"/>
    <w:uiPriority w:val="99"/>
    <w:rsid w:val="002E0343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2E0343"/>
  </w:style>
  <w:style w:type="paragraph" w:styleId="Footer">
    <w:name w:val="footer"/>
    <w:basedOn w:val="Normal"/>
    <w:link w:val="FooterChar"/>
    <w:uiPriority w:val="99"/>
    <w:rsid w:val="002E0343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2E0343"/>
  </w:style>
  <w:style w:type="paragraph" w:styleId="BalloonText">
    <w:name w:val="Balloon Text"/>
    <w:basedOn w:val="Normal"/>
    <w:link w:val="BalloonTextChar"/>
    <w:uiPriority w:val="99"/>
    <w:semiHidden/>
    <w:rsid w:val="002E0343"/>
    <w:rPr>
      <w:rFonts w:ascii="Arial" w:eastAsia="ＭＳ ゴシック" w:hAnsi="Arial" w:cs="Arial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0343"/>
    <w:rPr>
      <w:rFonts w:ascii="Arial" w:eastAsia="ＭＳ ゴシック" w:hAnsi="Arial" w:cs="Arial"/>
      <w:sz w:val="18"/>
      <w:szCs w:val="18"/>
    </w:rPr>
  </w:style>
  <w:style w:type="character" w:styleId="Hyperlink">
    <w:name w:val="Hyperlink"/>
    <w:basedOn w:val="DefaultParagraphFont"/>
    <w:uiPriority w:val="99"/>
    <w:rsid w:val="0093670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6671F6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rsid w:val="006671F6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1F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6671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1F6"/>
    <w:rPr>
      <w:b/>
      <w:bCs/>
    </w:rPr>
  </w:style>
  <w:style w:type="character" w:styleId="FollowedHyperlink">
    <w:name w:val="FollowedHyperlink"/>
    <w:basedOn w:val="DefaultParagraphFont"/>
    <w:uiPriority w:val="99"/>
    <w:semiHidden/>
    <w:rsid w:val="00DA6C4F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29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gal-plaza.com/index.php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bmehw.org/elpc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mehw.org/elpc/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222</Words>
  <Characters>1269</Characters>
  <Application>Microsoft Office Outlook</Application>
  <DocSecurity>0</DocSecurity>
  <Lines>0</Lines>
  <Paragraphs>0</Paragraphs>
  <ScaleCrop>false</ScaleCrop>
  <Company>Toshiba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jugemu002</dc:creator>
  <cp:keywords/>
  <dc:description/>
  <cp:lastModifiedBy>P003</cp:lastModifiedBy>
  <cp:revision>3</cp:revision>
  <cp:lastPrinted>2012-09-26T04:02:00Z</cp:lastPrinted>
  <dcterms:created xsi:type="dcterms:W3CDTF">2013-09-17T07:51:00Z</dcterms:created>
  <dcterms:modified xsi:type="dcterms:W3CDTF">2013-09-18T04:47:00Z</dcterms:modified>
</cp:coreProperties>
</file>